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6D3" w:rsidRPr="00EB5F1C" w:rsidRDefault="00B52CBD" w:rsidP="00C9103D">
      <w:pPr>
        <w:spacing w:line="560" w:lineRule="exact"/>
        <w:jc w:val="center"/>
        <w:outlineLvl w:val="0"/>
        <w:rPr>
          <w:rFonts w:ascii="黑体" w:eastAsia="黑体" w:hAnsi="黑体"/>
          <w:sz w:val="32"/>
          <w:szCs w:val="32"/>
        </w:rPr>
      </w:pPr>
      <w:r>
        <w:rPr>
          <w:rFonts w:ascii="黑体" w:eastAsia="黑体" w:hAnsi="黑体" w:hint="eastAsia"/>
          <w:sz w:val="32"/>
          <w:szCs w:val="32"/>
        </w:rPr>
        <w:t>2020年</w:t>
      </w:r>
      <w:r w:rsidR="00447997">
        <w:rPr>
          <w:rFonts w:ascii="黑体" w:eastAsia="黑体" w:hAnsi="黑体" w:hint="eastAsia"/>
          <w:sz w:val="32"/>
          <w:szCs w:val="32"/>
        </w:rPr>
        <w:t>上海巧园投资发展有限</w:t>
      </w:r>
      <w:r w:rsidR="00F01E36" w:rsidRPr="00EB5F1C">
        <w:rPr>
          <w:rFonts w:ascii="黑体" w:eastAsia="黑体" w:hAnsi="黑体" w:hint="eastAsia"/>
          <w:sz w:val="32"/>
          <w:szCs w:val="32"/>
        </w:rPr>
        <w:t>公司</w:t>
      </w:r>
    </w:p>
    <w:p w:rsidR="001056D3" w:rsidRPr="00EB5F1C" w:rsidRDefault="00A3473B" w:rsidP="00C9103D">
      <w:pPr>
        <w:spacing w:line="560" w:lineRule="exact"/>
        <w:jc w:val="center"/>
        <w:outlineLvl w:val="0"/>
        <w:rPr>
          <w:rFonts w:ascii="黑体" w:eastAsia="黑体" w:hAnsi="黑体"/>
          <w:sz w:val="32"/>
          <w:szCs w:val="32"/>
        </w:rPr>
      </w:pPr>
      <w:r>
        <w:rPr>
          <w:rFonts w:ascii="黑体" w:eastAsia="黑体" w:hAnsi="黑体" w:hint="eastAsia"/>
          <w:sz w:val="32"/>
          <w:szCs w:val="32"/>
        </w:rPr>
        <w:t>吉林省教育厅产学合作协同育人</w:t>
      </w:r>
      <w:r w:rsidR="00F01E36" w:rsidRPr="00EB5F1C">
        <w:rPr>
          <w:rFonts w:ascii="黑体" w:eastAsia="黑体" w:hAnsi="黑体" w:hint="eastAsia"/>
          <w:sz w:val="32"/>
          <w:szCs w:val="32"/>
        </w:rPr>
        <w:t>项目申报指南</w:t>
      </w:r>
    </w:p>
    <w:p w:rsidR="00341957" w:rsidRPr="00EB5F1C" w:rsidRDefault="00341957" w:rsidP="00EB5F1C"/>
    <w:p w:rsidR="00CF0371" w:rsidRDefault="00B52CBD" w:rsidP="00EB5F1C">
      <w:pPr>
        <w:spacing w:line="560" w:lineRule="exact"/>
        <w:ind w:firstLineChars="200" w:firstLine="560"/>
        <w:rPr>
          <w:rFonts w:ascii="仿宋" w:eastAsia="仿宋" w:hAnsi="仿宋"/>
          <w:sz w:val="28"/>
          <w:szCs w:val="28"/>
        </w:rPr>
      </w:pPr>
      <w:r>
        <w:rPr>
          <w:rFonts w:ascii="仿宋" w:eastAsia="仿宋" w:hAnsi="仿宋"/>
          <w:sz w:val="28"/>
          <w:szCs w:val="28"/>
        </w:rPr>
        <w:t>2020年</w:t>
      </w:r>
      <w:r w:rsidR="00F01E36" w:rsidRPr="00EB5F1C">
        <w:rPr>
          <w:rFonts w:ascii="仿宋" w:eastAsia="仿宋" w:hAnsi="仿宋" w:hint="eastAsia"/>
          <w:sz w:val="28"/>
          <w:szCs w:val="28"/>
        </w:rPr>
        <w:t>，</w:t>
      </w:r>
      <w:r w:rsidR="00CF0371">
        <w:rPr>
          <w:rFonts w:ascii="仿宋" w:eastAsia="仿宋" w:hAnsi="仿宋" w:hint="eastAsia"/>
          <w:sz w:val="28"/>
          <w:szCs w:val="28"/>
        </w:rPr>
        <w:t>上海巧园投资发展有限</w:t>
      </w:r>
      <w:r w:rsidR="00F01E36" w:rsidRPr="00EB5F1C">
        <w:rPr>
          <w:rFonts w:ascii="仿宋" w:eastAsia="仿宋" w:hAnsi="仿宋" w:hint="eastAsia"/>
          <w:sz w:val="28"/>
          <w:szCs w:val="28"/>
        </w:rPr>
        <w:t>公司拟在“</w:t>
      </w:r>
      <w:r w:rsidR="00CF0371">
        <w:rPr>
          <w:rFonts w:ascii="仿宋" w:eastAsia="仿宋" w:hAnsi="仿宋" w:hint="eastAsia"/>
          <w:sz w:val="28"/>
          <w:szCs w:val="28"/>
        </w:rPr>
        <w:t>新车互联网</w:t>
      </w:r>
      <w:r w:rsidR="00F01E36" w:rsidRPr="00EB5F1C">
        <w:rPr>
          <w:rFonts w:ascii="仿宋" w:eastAsia="仿宋" w:hAnsi="仿宋" w:hint="eastAsia"/>
          <w:sz w:val="28"/>
          <w:szCs w:val="28"/>
        </w:rPr>
        <w:t>”、“</w:t>
      </w:r>
      <w:r w:rsidR="00CF0371">
        <w:rPr>
          <w:rFonts w:ascii="仿宋" w:eastAsia="仿宋" w:hAnsi="仿宋" w:hint="eastAsia"/>
          <w:sz w:val="28"/>
          <w:szCs w:val="28"/>
        </w:rPr>
        <w:t>二手车电商</w:t>
      </w:r>
      <w:r w:rsidR="00F01E36" w:rsidRPr="00EB5F1C">
        <w:rPr>
          <w:rFonts w:ascii="仿宋" w:eastAsia="仿宋" w:hAnsi="仿宋" w:hint="eastAsia"/>
          <w:sz w:val="28"/>
          <w:szCs w:val="28"/>
        </w:rPr>
        <w:t>”、“</w:t>
      </w:r>
      <w:r w:rsidR="00CF0371">
        <w:rPr>
          <w:rFonts w:ascii="仿宋" w:eastAsia="仿宋" w:hAnsi="仿宋" w:hint="eastAsia"/>
          <w:sz w:val="28"/>
          <w:szCs w:val="28"/>
        </w:rPr>
        <w:t>汽车科技金融</w:t>
      </w:r>
      <w:r w:rsidR="00F01E36" w:rsidRPr="00EB5F1C">
        <w:rPr>
          <w:rFonts w:ascii="仿宋" w:eastAsia="仿宋" w:hAnsi="仿宋" w:hint="eastAsia"/>
          <w:sz w:val="28"/>
          <w:szCs w:val="28"/>
        </w:rPr>
        <w:t>”</w:t>
      </w:r>
      <w:r w:rsidR="00CF0371">
        <w:rPr>
          <w:rFonts w:ascii="仿宋" w:eastAsia="仿宋" w:hAnsi="仿宋" w:hint="eastAsia"/>
          <w:sz w:val="28"/>
          <w:szCs w:val="28"/>
        </w:rPr>
        <w:t>、“智能云车险”</w:t>
      </w:r>
      <w:r w:rsidR="00F01E36" w:rsidRPr="00EB5F1C">
        <w:rPr>
          <w:rFonts w:ascii="仿宋" w:eastAsia="仿宋" w:hAnsi="仿宋" w:hint="eastAsia"/>
          <w:sz w:val="28"/>
          <w:szCs w:val="28"/>
        </w:rPr>
        <w:t>等几个方向上，支持高校</w:t>
      </w:r>
      <w:r w:rsidR="00CF0371" w:rsidRPr="00CF0371">
        <w:rPr>
          <w:rFonts w:ascii="仿宋" w:eastAsia="仿宋" w:hAnsi="仿宋" w:hint="eastAsia"/>
          <w:sz w:val="28"/>
          <w:szCs w:val="28"/>
        </w:rPr>
        <w:t>在汽车教育教学方面实现移动互联网化、大数据化与智能化，并推动汽车类</w:t>
      </w:r>
      <w:r w:rsidR="00CF0371">
        <w:rPr>
          <w:rFonts w:ascii="仿宋" w:eastAsia="仿宋" w:hAnsi="仿宋" w:hint="eastAsia"/>
          <w:sz w:val="28"/>
          <w:szCs w:val="28"/>
        </w:rPr>
        <w:t>卓越</w:t>
      </w:r>
      <w:r w:rsidR="00CF0371" w:rsidRPr="00CF0371">
        <w:rPr>
          <w:rFonts w:ascii="仿宋" w:eastAsia="仿宋" w:hAnsi="仿宋" w:hint="eastAsia"/>
          <w:sz w:val="28"/>
          <w:szCs w:val="28"/>
        </w:rPr>
        <w:t>拔尖人才培养</w:t>
      </w:r>
      <w:r w:rsidR="00CF0371">
        <w:rPr>
          <w:rFonts w:ascii="仿宋" w:eastAsia="仿宋" w:hAnsi="仿宋" w:hint="eastAsia"/>
          <w:sz w:val="28"/>
          <w:szCs w:val="28"/>
        </w:rPr>
        <w:t>体系</w:t>
      </w:r>
      <w:r w:rsidR="00CF0371" w:rsidRPr="00CF0371">
        <w:rPr>
          <w:rFonts w:ascii="仿宋" w:eastAsia="仿宋" w:hAnsi="仿宋" w:hint="eastAsia"/>
          <w:sz w:val="28"/>
          <w:szCs w:val="28"/>
        </w:rPr>
        <w:t>的建设。</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rsidR="00B52990"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在教育部指导下，开展产学合作协同育人项目，包含</w:t>
      </w:r>
      <w:r w:rsidR="00B52990">
        <w:rPr>
          <w:rFonts w:ascii="仿宋" w:eastAsia="仿宋" w:hAnsi="仿宋" w:hint="eastAsia"/>
          <w:sz w:val="28"/>
          <w:szCs w:val="28"/>
        </w:rPr>
        <w:t>“</w:t>
      </w:r>
      <w:r w:rsidR="00B52990" w:rsidRPr="00B52990">
        <w:rPr>
          <w:rFonts w:ascii="仿宋" w:eastAsia="仿宋" w:hAnsi="仿宋" w:hint="eastAsia"/>
          <w:sz w:val="28"/>
          <w:szCs w:val="28"/>
        </w:rPr>
        <w:t>新工科建设、教学内容和课程体系改革、创新创业教育改革</w:t>
      </w:r>
      <w:r w:rsidR="00B52990">
        <w:rPr>
          <w:rFonts w:ascii="仿宋" w:eastAsia="仿宋" w:hAnsi="仿宋" w:hint="eastAsia"/>
          <w:sz w:val="28"/>
          <w:szCs w:val="28"/>
        </w:rPr>
        <w:t>”三</w:t>
      </w:r>
      <w:r w:rsidRPr="00EB5F1C">
        <w:rPr>
          <w:rFonts w:ascii="仿宋" w:eastAsia="仿宋" w:hAnsi="仿宋" w:hint="eastAsia"/>
          <w:sz w:val="28"/>
          <w:szCs w:val="28"/>
        </w:rPr>
        <w:t>大类。</w:t>
      </w:r>
    </w:p>
    <w:p w:rsidR="001056D3" w:rsidRPr="00EB5F1C" w:rsidRDefault="00A0383F" w:rsidP="001E16C9">
      <w:pPr>
        <w:spacing w:line="560" w:lineRule="exact"/>
        <w:ind w:firstLineChars="200" w:firstLine="560"/>
        <w:rPr>
          <w:rFonts w:ascii="仿宋" w:eastAsia="仿宋" w:hAnsi="仿宋"/>
          <w:sz w:val="28"/>
          <w:szCs w:val="28"/>
        </w:rPr>
      </w:pPr>
      <w:r>
        <w:rPr>
          <w:rFonts w:ascii="仿宋" w:eastAsia="仿宋" w:hAnsi="仿宋" w:hint="eastAsia"/>
          <w:sz w:val="28"/>
          <w:szCs w:val="28"/>
        </w:rPr>
        <w:t>新工科建设项目</w:t>
      </w:r>
      <w:r w:rsidR="00455FF3">
        <w:rPr>
          <w:rFonts w:ascii="仿宋" w:eastAsia="仿宋" w:hAnsi="仿宋" w:hint="eastAsia"/>
          <w:sz w:val="28"/>
          <w:szCs w:val="28"/>
        </w:rPr>
        <w:t>是以</w:t>
      </w:r>
      <w:r w:rsidR="00455FF3" w:rsidRPr="00455FF3">
        <w:rPr>
          <w:rFonts w:ascii="仿宋" w:eastAsia="仿宋" w:hAnsi="仿宋" w:hint="eastAsia"/>
          <w:sz w:val="28"/>
          <w:szCs w:val="28"/>
        </w:rPr>
        <w:t>适应“新时代、新理念、新业态”对高校汽车类专业提出的新要求，聚焦“汽车</w:t>
      </w:r>
      <w:r w:rsidR="00455FF3">
        <w:rPr>
          <w:rFonts w:ascii="仿宋" w:eastAsia="仿宋" w:hAnsi="仿宋" w:hint="eastAsia"/>
          <w:sz w:val="28"/>
          <w:szCs w:val="28"/>
        </w:rPr>
        <w:t>电子商务</w:t>
      </w:r>
      <w:r w:rsidR="00455FF3" w:rsidRPr="00455FF3">
        <w:rPr>
          <w:rFonts w:ascii="仿宋" w:eastAsia="仿宋" w:hAnsi="仿宋" w:hint="eastAsia"/>
          <w:sz w:val="28"/>
          <w:szCs w:val="28"/>
        </w:rPr>
        <w:t>”、“汽车科技金融”两大方向，校企携手，结合大数据、人工智能、云计算等在该领域的应用技术，制定“以结果为导向”的人才培养方案</w:t>
      </w:r>
      <w:r w:rsidR="00455FF3">
        <w:rPr>
          <w:rFonts w:ascii="仿宋" w:eastAsia="仿宋" w:hAnsi="仿宋" w:hint="eastAsia"/>
          <w:sz w:val="28"/>
          <w:szCs w:val="28"/>
        </w:rPr>
        <w:t>。</w:t>
      </w:r>
      <w:r w:rsidR="00F01E36" w:rsidRPr="00EB5F1C">
        <w:rPr>
          <w:rFonts w:ascii="仿宋" w:eastAsia="仿宋" w:hAnsi="仿宋" w:hint="eastAsia"/>
          <w:sz w:val="28"/>
          <w:szCs w:val="28"/>
        </w:rPr>
        <w:t>教学内容和课程体系改革项目围绕目前</w:t>
      </w:r>
      <w:r w:rsidR="00B52990">
        <w:rPr>
          <w:rFonts w:ascii="仿宋" w:eastAsia="仿宋" w:hAnsi="仿宋" w:hint="eastAsia"/>
          <w:sz w:val="28"/>
          <w:szCs w:val="28"/>
        </w:rPr>
        <w:t>汽车</w:t>
      </w:r>
      <w:r w:rsidR="00F01E36" w:rsidRPr="00EB5F1C">
        <w:rPr>
          <w:rFonts w:ascii="仿宋" w:eastAsia="仿宋" w:hAnsi="仿宋" w:hint="eastAsia"/>
          <w:sz w:val="28"/>
          <w:szCs w:val="28"/>
        </w:rPr>
        <w:t>产业的热点技术领域，包括</w:t>
      </w:r>
      <w:r w:rsidR="00455FF3" w:rsidRPr="00455FF3">
        <w:rPr>
          <w:rFonts w:ascii="仿宋" w:eastAsia="仿宋" w:hAnsi="仿宋" w:hint="eastAsia"/>
          <w:sz w:val="28"/>
          <w:szCs w:val="28"/>
        </w:rPr>
        <w:t>新车互联网、二手车电商、智能云车险、车务管家在线、汽车科技金融、汽车品牌运营管理等</w:t>
      </w:r>
      <w:r w:rsidR="00455FF3">
        <w:rPr>
          <w:rFonts w:ascii="仿宋" w:eastAsia="仿宋" w:hAnsi="仿宋" w:hint="eastAsia"/>
          <w:sz w:val="28"/>
          <w:szCs w:val="28"/>
        </w:rPr>
        <w:t>，</w:t>
      </w:r>
      <w:r w:rsidR="00F01E36" w:rsidRPr="00EB5F1C">
        <w:rPr>
          <w:rFonts w:ascii="仿宋" w:eastAsia="仿宋" w:hAnsi="仿宋" w:hint="eastAsia"/>
          <w:sz w:val="28"/>
          <w:szCs w:val="28"/>
        </w:rPr>
        <w:t>支持高校在</w:t>
      </w:r>
      <w:r w:rsidR="00455FF3">
        <w:rPr>
          <w:rFonts w:ascii="仿宋" w:eastAsia="仿宋" w:hAnsi="仿宋" w:hint="eastAsia"/>
          <w:sz w:val="28"/>
          <w:szCs w:val="28"/>
        </w:rPr>
        <w:t>汽车后服务市场</w:t>
      </w:r>
      <w:r w:rsidR="00F01E36" w:rsidRPr="00EB5F1C">
        <w:rPr>
          <w:rFonts w:ascii="仿宋" w:eastAsia="仿宋" w:hAnsi="仿宋" w:hint="eastAsia"/>
          <w:sz w:val="28"/>
          <w:szCs w:val="28"/>
        </w:rPr>
        <w:t>的课程建设和教学改革工作，</w:t>
      </w:r>
      <w:r w:rsidR="00455FF3" w:rsidRPr="00455FF3">
        <w:rPr>
          <w:rFonts w:ascii="仿宋" w:eastAsia="仿宋" w:hAnsi="仿宋" w:hint="eastAsia"/>
          <w:sz w:val="28"/>
          <w:szCs w:val="28"/>
        </w:rPr>
        <w:t>构建理论性、科学性、前沿性等有机统一的教学、实训平台，提升学生运用移动互联网技术、大数据分析技术服务于汽车行业的实践操作能力</w:t>
      </w:r>
      <w:r w:rsidR="00455FF3">
        <w:rPr>
          <w:rFonts w:ascii="仿宋" w:eastAsia="仿宋" w:hAnsi="仿宋" w:hint="eastAsia"/>
          <w:sz w:val="28"/>
          <w:szCs w:val="28"/>
        </w:rPr>
        <w:t>。创新创业教育改革项目</w:t>
      </w:r>
      <w:r w:rsidR="00F01E36" w:rsidRPr="00EB5F1C">
        <w:rPr>
          <w:rFonts w:ascii="仿宋" w:eastAsia="仿宋" w:hAnsi="仿宋" w:hint="eastAsia"/>
          <w:sz w:val="28"/>
          <w:szCs w:val="28"/>
        </w:rPr>
        <w:t>将开展</w:t>
      </w:r>
      <w:r w:rsidR="001E16C9">
        <w:rPr>
          <w:rFonts w:ascii="仿宋" w:eastAsia="仿宋" w:hAnsi="仿宋" w:hint="eastAsia"/>
          <w:sz w:val="28"/>
          <w:szCs w:val="28"/>
        </w:rPr>
        <w:t>汽车类</w:t>
      </w:r>
      <w:r w:rsidR="007C4DC4">
        <w:rPr>
          <w:rFonts w:ascii="仿宋" w:eastAsia="仿宋" w:hAnsi="仿宋" w:hint="eastAsia"/>
          <w:sz w:val="28"/>
          <w:szCs w:val="28"/>
        </w:rPr>
        <w:t>专业</w:t>
      </w:r>
      <w:r w:rsidR="00F01E36" w:rsidRPr="00EB5F1C">
        <w:rPr>
          <w:rFonts w:ascii="仿宋" w:eastAsia="仿宋" w:hAnsi="仿宋" w:hint="eastAsia"/>
          <w:sz w:val="28"/>
          <w:szCs w:val="28"/>
        </w:rPr>
        <w:t>研讨、</w:t>
      </w:r>
      <w:r w:rsidR="001E16C9">
        <w:rPr>
          <w:rFonts w:ascii="仿宋" w:eastAsia="仿宋" w:hAnsi="仿宋" w:hint="eastAsia"/>
          <w:sz w:val="28"/>
          <w:szCs w:val="28"/>
        </w:rPr>
        <w:t>技能大赛</w:t>
      </w:r>
      <w:r w:rsidR="00F01E36" w:rsidRPr="00EB5F1C">
        <w:rPr>
          <w:rFonts w:ascii="仿宋" w:eastAsia="仿宋" w:hAnsi="仿宋" w:hint="eastAsia"/>
          <w:sz w:val="28"/>
          <w:szCs w:val="28"/>
        </w:rPr>
        <w:t>和</w:t>
      </w:r>
      <w:r w:rsidR="007C4DC4">
        <w:rPr>
          <w:rFonts w:ascii="仿宋" w:eastAsia="仿宋" w:hAnsi="仿宋" w:hint="eastAsia"/>
          <w:sz w:val="28"/>
          <w:szCs w:val="28"/>
        </w:rPr>
        <w:t>创新型岗位技能</w:t>
      </w:r>
      <w:r w:rsidR="00F01E36" w:rsidRPr="00EB5F1C">
        <w:rPr>
          <w:rFonts w:ascii="仿宋" w:eastAsia="仿宋" w:hAnsi="仿宋" w:hint="eastAsia"/>
          <w:sz w:val="28"/>
          <w:szCs w:val="28"/>
        </w:rPr>
        <w:t>等几个方面的工作，</w:t>
      </w:r>
      <w:r w:rsidR="001E16C9" w:rsidRPr="001E16C9">
        <w:rPr>
          <w:rFonts w:ascii="仿宋" w:eastAsia="仿宋" w:hAnsi="仿宋" w:hint="eastAsia"/>
          <w:sz w:val="28"/>
          <w:szCs w:val="28"/>
        </w:rPr>
        <w:t>通过校企联合举办全国</w:t>
      </w:r>
      <w:r w:rsidR="001E16C9">
        <w:rPr>
          <w:rFonts w:ascii="仿宋" w:eastAsia="仿宋" w:hAnsi="仿宋" w:hint="eastAsia"/>
          <w:sz w:val="28"/>
          <w:szCs w:val="28"/>
        </w:rPr>
        <w:t>高校汽车技能</w:t>
      </w:r>
      <w:r w:rsidR="001E16C9" w:rsidRPr="001E16C9">
        <w:rPr>
          <w:rFonts w:ascii="仿宋" w:eastAsia="仿宋" w:hAnsi="仿宋" w:hint="eastAsia"/>
          <w:sz w:val="28"/>
          <w:szCs w:val="28"/>
        </w:rPr>
        <w:t>大赛、大会以及名企进校园巡讲会等</w:t>
      </w:r>
      <w:r w:rsidR="007C4DC4">
        <w:rPr>
          <w:rFonts w:ascii="仿宋" w:eastAsia="仿宋" w:hAnsi="仿宋" w:hint="eastAsia"/>
          <w:sz w:val="28"/>
          <w:szCs w:val="28"/>
        </w:rPr>
        <w:t>方式</w:t>
      </w:r>
      <w:r w:rsidR="001E16C9" w:rsidRPr="001E16C9">
        <w:rPr>
          <w:rFonts w:ascii="仿宋" w:eastAsia="仿宋" w:hAnsi="仿宋" w:hint="eastAsia"/>
          <w:sz w:val="28"/>
          <w:szCs w:val="28"/>
        </w:rPr>
        <w:t>，为深化产教融合搭建一个校企互联、互通、互动平台，</w:t>
      </w:r>
      <w:r w:rsidR="001E16C9">
        <w:rPr>
          <w:rFonts w:ascii="仿宋_GB2312" w:eastAsia="仿宋_GB2312" w:hint="eastAsia"/>
          <w:sz w:val="30"/>
          <w:szCs w:val="30"/>
        </w:rPr>
        <w:t>辅助高校/教师完成多学科融合教学改革，为建设符合时代、行业发展的创新创业教育平台提供助</w:t>
      </w:r>
      <w:r w:rsidR="001E16C9">
        <w:rPr>
          <w:rFonts w:ascii="仿宋_GB2312" w:eastAsia="仿宋_GB2312" w:hint="eastAsia"/>
          <w:sz w:val="30"/>
          <w:szCs w:val="30"/>
        </w:rPr>
        <w:lastRenderedPageBreak/>
        <w:t>力。</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rsidR="001056D3" w:rsidRPr="00C33275" w:rsidRDefault="00F01E36" w:rsidP="00C9103D">
      <w:pPr>
        <w:spacing w:line="560" w:lineRule="exact"/>
        <w:ind w:firstLineChars="200" w:firstLine="562"/>
        <w:outlineLvl w:val="0"/>
        <w:rPr>
          <w:rFonts w:ascii="仿宋" w:eastAsia="仿宋" w:hAnsi="仿宋"/>
          <w:b/>
          <w:bCs/>
          <w:sz w:val="28"/>
          <w:szCs w:val="28"/>
        </w:rPr>
      </w:pPr>
      <w:r w:rsidRPr="00C33275">
        <w:rPr>
          <w:rFonts w:ascii="仿宋" w:eastAsia="仿宋" w:hAnsi="仿宋" w:hint="eastAsia"/>
          <w:b/>
          <w:bCs/>
          <w:sz w:val="28"/>
          <w:szCs w:val="28"/>
        </w:rPr>
        <w:t>（一）</w:t>
      </w:r>
      <w:r w:rsidR="00311C69">
        <w:rPr>
          <w:rFonts w:ascii="仿宋" w:eastAsia="仿宋" w:hAnsi="仿宋" w:hint="eastAsia"/>
          <w:b/>
          <w:bCs/>
          <w:sz w:val="28"/>
          <w:szCs w:val="28"/>
        </w:rPr>
        <w:t>新工科建设</w:t>
      </w:r>
      <w:r w:rsidRPr="00C33275">
        <w:rPr>
          <w:rFonts w:ascii="仿宋" w:eastAsia="仿宋" w:hAnsi="仿宋" w:hint="eastAsia"/>
          <w:b/>
          <w:bCs/>
          <w:sz w:val="28"/>
          <w:szCs w:val="28"/>
        </w:rPr>
        <w:t>项目</w:t>
      </w:r>
    </w:p>
    <w:p w:rsidR="004779A2"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C9103D">
        <w:rPr>
          <w:rFonts w:ascii="仿宋" w:eastAsia="仿宋" w:hAnsi="仿宋" w:hint="eastAsia"/>
          <w:sz w:val="28"/>
          <w:szCs w:val="28"/>
        </w:rPr>
        <w:t>3</w:t>
      </w:r>
      <w:r w:rsidRPr="00EB5F1C">
        <w:rPr>
          <w:rFonts w:ascii="仿宋" w:eastAsia="仿宋" w:hAnsi="仿宋" w:hint="eastAsia"/>
          <w:sz w:val="28"/>
          <w:szCs w:val="28"/>
        </w:rPr>
        <w:t>个项目。</w:t>
      </w:r>
      <w:r w:rsidR="004779A2" w:rsidRPr="004779A2">
        <w:rPr>
          <w:rFonts w:ascii="仿宋" w:eastAsia="仿宋" w:hAnsi="仿宋" w:hint="eastAsia"/>
          <w:sz w:val="28"/>
          <w:szCs w:val="28"/>
        </w:rPr>
        <w:t>基于汽车电商、汽车金融领域人才缺口逐年扩大的趋势，以及院校在汽车专业培养方案和授课内容还侧重于传统的“线下业务”，与新兴的汽车电商及科技金融“线上业务”之间存在巨大“断层”的现状，适应“新时代、新理念、新业态”对高校汽车类专业提出的新要求，聚焦“汽车</w:t>
      </w:r>
      <w:r w:rsidR="004779A2">
        <w:rPr>
          <w:rFonts w:ascii="仿宋" w:eastAsia="仿宋" w:hAnsi="仿宋" w:hint="eastAsia"/>
          <w:sz w:val="28"/>
          <w:szCs w:val="28"/>
        </w:rPr>
        <w:t>电子商务</w:t>
      </w:r>
      <w:r w:rsidR="004779A2" w:rsidRPr="004779A2">
        <w:rPr>
          <w:rFonts w:ascii="仿宋" w:eastAsia="仿宋" w:hAnsi="仿宋" w:hint="eastAsia"/>
          <w:sz w:val="28"/>
          <w:szCs w:val="28"/>
        </w:rPr>
        <w:t>”、“汽车科技金融”两大方向，校企</w:t>
      </w:r>
      <w:r w:rsidR="004779A2">
        <w:rPr>
          <w:rFonts w:ascii="仿宋" w:eastAsia="仿宋" w:hAnsi="仿宋" w:hint="eastAsia"/>
          <w:sz w:val="28"/>
          <w:szCs w:val="28"/>
        </w:rPr>
        <w:t>共建。</w:t>
      </w:r>
    </w:p>
    <w:p w:rsidR="004779A2" w:rsidRDefault="004779A2" w:rsidP="004779A2">
      <w:pPr>
        <w:spacing w:line="560" w:lineRule="exact"/>
        <w:ind w:firstLineChars="200" w:firstLine="560"/>
        <w:rPr>
          <w:rFonts w:ascii="仿宋" w:eastAsia="仿宋" w:hAnsi="仿宋"/>
          <w:sz w:val="28"/>
          <w:szCs w:val="28"/>
        </w:rPr>
      </w:pPr>
      <w:r w:rsidRPr="004779A2">
        <w:rPr>
          <w:rFonts w:ascii="仿宋" w:eastAsia="仿宋" w:hAnsi="仿宋" w:hint="eastAsia"/>
          <w:sz w:val="28"/>
          <w:szCs w:val="28"/>
        </w:rPr>
        <w:t>结合大数据、人工智能、云计算等在</w:t>
      </w:r>
      <w:r>
        <w:rPr>
          <w:rFonts w:ascii="仿宋" w:eastAsia="仿宋" w:hAnsi="仿宋" w:hint="eastAsia"/>
          <w:sz w:val="28"/>
          <w:szCs w:val="28"/>
        </w:rPr>
        <w:t>汽车</w:t>
      </w:r>
      <w:r w:rsidRPr="004779A2">
        <w:rPr>
          <w:rFonts w:ascii="仿宋" w:eastAsia="仿宋" w:hAnsi="仿宋" w:hint="eastAsia"/>
          <w:sz w:val="28"/>
          <w:szCs w:val="28"/>
        </w:rPr>
        <w:t>领域的应用技术，如大数据征信、大数据风控、金融预测与反欺诈等，跨学科协作，共建面向现代化、面向世界、面向未来的新型专业，制定“以结果为导向”的人才培养方案，建设理论与实践相结合的科学化课程体系，逐步推动</w:t>
      </w:r>
      <w:r w:rsidR="00F173FA" w:rsidRPr="00F173FA">
        <w:rPr>
          <w:rFonts w:ascii="仿宋" w:eastAsia="仿宋" w:hAnsi="仿宋" w:hint="eastAsia"/>
          <w:sz w:val="28"/>
          <w:szCs w:val="28"/>
        </w:rPr>
        <w:t>“卓越拔尖人才培养方案与课题研究、高等教育汽车类规划教材建设”</w:t>
      </w:r>
      <w:r w:rsidR="00F173FA">
        <w:rPr>
          <w:rFonts w:ascii="仿宋" w:eastAsia="仿宋" w:hAnsi="仿宋" w:hint="eastAsia"/>
          <w:sz w:val="28"/>
          <w:szCs w:val="28"/>
        </w:rPr>
        <w:t>等子项目</w:t>
      </w:r>
      <w:r w:rsidRPr="004779A2">
        <w:rPr>
          <w:rFonts w:ascii="仿宋" w:eastAsia="仿宋" w:hAnsi="仿宋" w:hint="eastAsia"/>
          <w:sz w:val="28"/>
          <w:szCs w:val="28"/>
        </w:rPr>
        <w:t>落地，共同培育能应对新一轮科技革命和产业变革的，具有战略型、创新性、系统化、开放式特征的汽车类拔尖人才。</w:t>
      </w:r>
    </w:p>
    <w:p w:rsidR="001056D3" w:rsidRPr="00C33275" w:rsidRDefault="00F01E36" w:rsidP="00C9103D">
      <w:pPr>
        <w:spacing w:line="560" w:lineRule="exact"/>
        <w:ind w:firstLineChars="200" w:firstLine="562"/>
        <w:outlineLvl w:val="0"/>
        <w:rPr>
          <w:rFonts w:ascii="仿宋" w:eastAsia="仿宋" w:hAnsi="仿宋"/>
          <w:b/>
          <w:bCs/>
          <w:sz w:val="28"/>
          <w:szCs w:val="28"/>
        </w:rPr>
      </w:pPr>
      <w:r w:rsidRPr="00C33275">
        <w:rPr>
          <w:rFonts w:ascii="仿宋" w:eastAsia="仿宋" w:hAnsi="仿宋" w:hint="eastAsia"/>
          <w:b/>
          <w:bCs/>
          <w:sz w:val="28"/>
          <w:szCs w:val="28"/>
        </w:rPr>
        <w:t>（二）</w:t>
      </w:r>
      <w:r w:rsidR="001C5983" w:rsidRPr="001C5983">
        <w:rPr>
          <w:rFonts w:ascii="仿宋" w:eastAsia="仿宋" w:hAnsi="仿宋" w:hint="eastAsia"/>
          <w:b/>
          <w:bCs/>
          <w:sz w:val="28"/>
          <w:szCs w:val="28"/>
        </w:rPr>
        <w:t>教学内容和课程体系改革</w:t>
      </w:r>
      <w:r w:rsidRPr="00C33275">
        <w:rPr>
          <w:rFonts w:ascii="仿宋" w:eastAsia="仿宋" w:hAnsi="仿宋" w:hint="eastAsia"/>
          <w:b/>
          <w:bCs/>
          <w:sz w:val="28"/>
          <w:szCs w:val="28"/>
        </w:rPr>
        <w:t>项目</w:t>
      </w:r>
    </w:p>
    <w:p w:rsidR="001056D3"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C9103D">
        <w:rPr>
          <w:rFonts w:ascii="仿宋" w:eastAsia="仿宋" w:hAnsi="仿宋" w:hint="eastAsia"/>
          <w:sz w:val="28"/>
          <w:szCs w:val="28"/>
        </w:rPr>
        <w:t>4</w:t>
      </w:r>
      <w:r w:rsidRPr="00EB5F1C">
        <w:rPr>
          <w:rFonts w:ascii="仿宋" w:eastAsia="仿宋" w:hAnsi="仿宋" w:hint="eastAsia"/>
          <w:sz w:val="28"/>
          <w:szCs w:val="28"/>
        </w:rPr>
        <w:t>个项目。</w:t>
      </w:r>
      <w:r w:rsidR="00D1353E" w:rsidRPr="00D1353E">
        <w:rPr>
          <w:rFonts w:ascii="仿宋" w:eastAsia="仿宋" w:hAnsi="仿宋" w:hint="eastAsia"/>
          <w:sz w:val="28"/>
          <w:szCs w:val="28"/>
        </w:rPr>
        <w:t>基于全国高等院校在汽车类教学教育方面取得的丰硕成果，围绕新车互联网、二手车电商、智能云车险、车务管家在线、汽车科技金融、汽车品牌运营管理、汽车新岗位认证标准等方向，研究理论教学与移动互联网平台实践教学内容，开发与汽车行业最新发展趋势紧密结合的、符合未来改革趋势的课程资源，包括课程大纲、教授授课教案、典型教学案例及习题，引入人车岛汽车场景实训软件，充分发挥</w:t>
      </w:r>
      <w:r w:rsidR="00D1353E">
        <w:rPr>
          <w:rFonts w:ascii="仿宋" w:eastAsia="仿宋" w:hAnsi="仿宋" w:hint="eastAsia"/>
          <w:sz w:val="28"/>
          <w:szCs w:val="28"/>
        </w:rPr>
        <w:t>高校</w:t>
      </w:r>
      <w:r w:rsidR="00D1353E" w:rsidRPr="00D1353E">
        <w:rPr>
          <w:rFonts w:ascii="仿宋" w:eastAsia="仿宋" w:hAnsi="仿宋" w:hint="eastAsia"/>
          <w:sz w:val="28"/>
          <w:szCs w:val="28"/>
        </w:rPr>
        <w:t>已有的计算机实验室、汽车模拟实训室等硬件</w:t>
      </w:r>
      <w:r w:rsidR="00D1353E" w:rsidRPr="00D1353E">
        <w:rPr>
          <w:rFonts w:ascii="仿宋" w:eastAsia="仿宋" w:hAnsi="仿宋" w:hint="eastAsia"/>
          <w:sz w:val="28"/>
          <w:szCs w:val="28"/>
        </w:rPr>
        <w:lastRenderedPageBreak/>
        <w:t>基础教育设施功能，构建理论性、科学性、前沿性等有机统一的教学、实训平台，提升学生运用移动互联网技术、大数据分析技术服务于汽车行业的实践操作能力</w:t>
      </w:r>
      <w:r w:rsidRPr="00EB5F1C">
        <w:rPr>
          <w:rFonts w:ascii="仿宋" w:eastAsia="仿宋" w:hAnsi="仿宋" w:hint="eastAsia"/>
          <w:sz w:val="28"/>
          <w:szCs w:val="28"/>
        </w:rPr>
        <w:t>。</w:t>
      </w:r>
    </w:p>
    <w:p w:rsidR="001C5983" w:rsidRPr="00C33275" w:rsidRDefault="001C5983" w:rsidP="00C9103D">
      <w:pPr>
        <w:spacing w:line="560" w:lineRule="exact"/>
        <w:ind w:firstLineChars="200" w:firstLine="562"/>
        <w:outlineLvl w:val="0"/>
        <w:rPr>
          <w:rFonts w:ascii="仿宋" w:eastAsia="仿宋" w:hAnsi="仿宋"/>
          <w:b/>
          <w:bCs/>
          <w:sz w:val="28"/>
          <w:szCs w:val="28"/>
        </w:rPr>
      </w:pPr>
      <w:r w:rsidRPr="00C33275">
        <w:rPr>
          <w:rFonts w:ascii="仿宋" w:eastAsia="仿宋" w:hAnsi="仿宋" w:hint="eastAsia"/>
          <w:b/>
          <w:bCs/>
          <w:sz w:val="28"/>
          <w:szCs w:val="28"/>
        </w:rPr>
        <w:t>（</w:t>
      </w:r>
      <w:r>
        <w:rPr>
          <w:rFonts w:ascii="仿宋" w:eastAsia="仿宋" w:hAnsi="仿宋" w:hint="eastAsia"/>
          <w:b/>
          <w:bCs/>
          <w:sz w:val="28"/>
          <w:szCs w:val="28"/>
        </w:rPr>
        <w:t>三</w:t>
      </w:r>
      <w:r w:rsidRPr="00C33275">
        <w:rPr>
          <w:rFonts w:ascii="仿宋" w:eastAsia="仿宋" w:hAnsi="仿宋" w:hint="eastAsia"/>
          <w:b/>
          <w:bCs/>
          <w:sz w:val="28"/>
          <w:szCs w:val="28"/>
        </w:rPr>
        <w:t>）</w:t>
      </w:r>
      <w:r w:rsidRPr="001C5983">
        <w:rPr>
          <w:rFonts w:ascii="仿宋" w:eastAsia="仿宋" w:hAnsi="仿宋" w:hint="eastAsia"/>
          <w:b/>
          <w:bCs/>
          <w:sz w:val="28"/>
          <w:szCs w:val="28"/>
        </w:rPr>
        <w:t>创新创业教育改革</w:t>
      </w:r>
      <w:r w:rsidRPr="00C33275">
        <w:rPr>
          <w:rFonts w:ascii="仿宋" w:eastAsia="仿宋" w:hAnsi="仿宋" w:hint="eastAsia"/>
          <w:b/>
          <w:bCs/>
          <w:sz w:val="28"/>
          <w:szCs w:val="28"/>
        </w:rPr>
        <w:t>项目</w:t>
      </w:r>
    </w:p>
    <w:p w:rsidR="001C5983" w:rsidRPr="001C5983" w:rsidRDefault="001C5983" w:rsidP="00144510">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C9103D">
        <w:rPr>
          <w:rFonts w:ascii="仿宋" w:eastAsia="仿宋" w:hAnsi="仿宋" w:hint="eastAsia"/>
          <w:sz w:val="28"/>
          <w:szCs w:val="28"/>
        </w:rPr>
        <w:t>3</w:t>
      </w:r>
      <w:r w:rsidRPr="00EB5F1C">
        <w:rPr>
          <w:rFonts w:ascii="仿宋" w:eastAsia="仿宋" w:hAnsi="仿宋" w:hint="eastAsia"/>
          <w:sz w:val="28"/>
          <w:szCs w:val="28"/>
        </w:rPr>
        <w:t>个项目。</w:t>
      </w:r>
      <w:r w:rsidR="00144510" w:rsidRPr="00144510">
        <w:rPr>
          <w:rFonts w:ascii="仿宋" w:eastAsia="仿宋" w:hAnsi="仿宋" w:hint="eastAsia"/>
          <w:sz w:val="28"/>
          <w:szCs w:val="28"/>
        </w:rPr>
        <w:t>鼓励和支持创新创业人才培养模式的综合改革，通过校企联合举办全国</w:t>
      </w:r>
      <w:r w:rsidR="00144510">
        <w:rPr>
          <w:rFonts w:ascii="仿宋" w:eastAsia="仿宋" w:hAnsi="仿宋" w:hint="eastAsia"/>
          <w:sz w:val="28"/>
          <w:szCs w:val="28"/>
        </w:rPr>
        <w:t>高校汽车技能</w:t>
      </w:r>
      <w:r w:rsidR="00144510" w:rsidRPr="00144510">
        <w:rPr>
          <w:rFonts w:ascii="仿宋" w:eastAsia="仿宋" w:hAnsi="仿宋" w:hint="eastAsia"/>
          <w:sz w:val="28"/>
          <w:szCs w:val="28"/>
        </w:rPr>
        <w:t>大赛、</w:t>
      </w:r>
      <w:r w:rsidR="005C1A74">
        <w:rPr>
          <w:rFonts w:ascii="仿宋" w:eastAsia="仿宋" w:hAnsi="仿宋" w:hint="eastAsia"/>
          <w:sz w:val="28"/>
          <w:szCs w:val="28"/>
        </w:rPr>
        <w:t>汽车卓越拔尖人才建设</w:t>
      </w:r>
      <w:r w:rsidR="00144510" w:rsidRPr="00144510">
        <w:rPr>
          <w:rFonts w:ascii="仿宋" w:eastAsia="仿宋" w:hAnsi="仿宋" w:hint="eastAsia"/>
          <w:sz w:val="28"/>
          <w:szCs w:val="28"/>
        </w:rPr>
        <w:t>大会以及全国范围的名企校园</w:t>
      </w:r>
      <w:r w:rsidR="005C1A74">
        <w:rPr>
          <w:rFonts w:ascii="仿宋" w:eastAsia="仿宋" w:hAnsi="仿宋" w:hint="eastAsia"/>
          <w:sz w:val="28"/>
          <w:szCs w:val="28"/>
        </w:rPr>
        <w:t>学术讲座</w:t>
      </w:r>
      <w:r w:rsidR="00144510" w:rsidRPr="00144510">
        <w:rPr>
          <w:rFonts w:ascii="仿宋" w:eastAsia="仿宋" w:hAnsi="仿宋" w:hint="eastAsia"/>
          <w:sz w:val="28"/>
          <w:szCs w:val="28"/>
        </w:rPr>
        <w:t>等，为深化产教融合搭建一个校企互联、互通、互动平台，打通校企合作最后“一公里”，激励汽车类及相关专业师生的创新创业热情，完善高校创新创业</w:t>
      </w:r>
      <w:r w:rsidR="00144510">
        <w:rPr>
          <w:rFonts w:ascii="仿宋" w:eastAsia="仿宋" w:hAnsi="仿宋" w:hint="eastAsia"/>
          <w:sz w:val="28"/>
          <w:szCs w:val="28"/>
        </w:rPr>
        <w:t>教育</w:t>
      </w:r>
      <w:r w:rsidR="00144510" w:rsidRPr="00144510">
        <w:rPr>
          <w:rFonts w:ascii="仿宋" w:eastAsia="仿宋" w:hAnsi="仿宋" w:hint="eastAsia"/>
          <w:sz w:val="28"/>
          <w:szCs w:val="28"/>
        </w:rPr>
        <w:t>体系</w:t>
      </w:r>
      <w:r w:rsidR="00144510">
        <w:rPr>
          <w:rFonts w:ascii="仿宋" w:eastAsia="仿宋" w:hAnsi="仿宋" w:hint="eastAsia"/>
          <w:sz w:val="28"/>
          <w:szCs w:val="28"/>
        </w:rPr>
        <w:t>。</w:t>
      </w:r>
      <w:r w:rsidR="00144510" w:rsidRPr="00144510">
        <w:rPr>
          <w:rFonts w:ascii="仿宋" w:eastAsia="仿宋" w:hAnsi="仿宋" w:hint="eastAsia"/>
          <w:sz w:val="28"/>
          <w:szCs w:val="28"/>
        </w:rPr>
        <w:t>同时，对接各大汽车名企优势资源，辅助</w:t>
      </w:r>
      <w:r w:rsidR="00144510">
        <w:rPr>
          <w:rFonts w:ascii="仿宋" w:eastAsia="仿宋" w:hAnsi="仿宋" w:hint="eastAsia"/>
          <w:sz w:val="28"/>
          <w:szCs w:val="28"/>
        </w:rPr>
        <w:t>高校</w:t>
      </w:r>
      <w:r w:rsidR="00144510" w:rsidRPr="00144510">
        <w:rPr>
          <w:rFonts w:ascii="仿宋" w:eastAsia="仿宋" w:hAnsi="仿宋" w:hint="eastAsia"/>
          <w:sz w:val="28"/>
          <w:szCs w:val="28"/>
        </w:rPr>
        <w:t>/</w:t>
      </w:r>
      <w:r w:rsidR="00144510">
        <w:rPr>
          <w:rFonts w:ascii="仿宋" w:eastAsia="仿宋" w:hAnsi="仿宋" w:hint="eastAsia"/>
          <w:sz w:val="28"/>
          <w:szCs w:val="28"/>
        </w:rPr>
        <w:t>教师</w:t>
      </w:r>
      <w:r w:rsidR="00144510" w:rsidRPr="00144510">
        <w:rPr>
          <w:rFonts w:ascii="仿宋" w:eastAsia="仿宋" w:hAnsi="仿宋" w:hint="eastAsia"/>
          <w:sz w:val="28"/>
          <w:szCs w:val="28"/>
        </w:rPr>
        <w:t>完成多学科融合教学改革，为建设符合时代、行业发展的创新创业教育平台提供助力。除此之外，与国家级行业协会共建汽车电商与金融人才培养标准和技术规范，以汽车技能认证，助推未来中国高端人才培养</w:t>
      </w:r>
      <w:r w:rsidRPr="00EB5F1C">
        <w:rPr>
          <w:rFonts w:ascii="仿宋" w:eastAsia="仿宋" w:hAnsi="仿宋" w:hint="eastAsia"/>
          <w:sz w:val="28"/>
          <w:szCs w:val="28"/>
        </w:rPr>
        <w:t>。</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rsidR="00BD556D" w:rsidRPr="00C33275" w:rsidRDefault="00BD556D" w:rsidP="00C9103D">
      <w:pPr>
        <w:spacing w:line="560" w:lineRule="exact"/>
        <w:ind w:firstLineChars="200" w:firstLine="562"/>
        <w:outlineLvl w:val="0"/>
        <w:rPr>
          <w:rFonts w:ascii="仿宋" w:eastAsia="仿宋" w:hAnsi="仿宋"/>
          <w:b/>
          <w:bCs/>
          <w:sz w:val="28"/>
          <w:szCs w:val="28"/>
        </w:rPr>
      </w:pPr>
      <w:r w:rsidRPr="00C33275">
        <w:rPr>
          <w:rFonts w:ascii="仿宋" w:eastAsia="仿宋" w:hAnsi="仿宋" w:hint="eastAsia"/>
          <w:b/>
          <w:bCs/>
          <w:sz w:val="28"/>
          <w:szCs w:val="28"/>
        </w:rPr>
        <w:t>（一）</w:t>
      </w:r>
      <w:r>
        <w:rPr>
          <w:rFonts w:ascii="仿宋" w:eastAsia="仿宋" w:hAnsi="仿宋" w:hint="eastAsia"/>
          <w:b/>
          <w:bCs/>
          <w:sz w:val="28"/>
          <w:szCs w:val="28"/>
        </w:rPr>
        <w:t>新工科建设</w:t>
      </w:r>
      <w:r w:rsidRPr="00C33275">
        <w:rPr>
          <w:rFonts w:ascii="仿宋" w:eastAsia="仿宋" w:hAnsi="仿宋" w:hint="eastAsia"/>
          <w:b/>
          <w:bCs/>
          <w:sz w:val="28"/>
          <w:szCs w:val="28"/>
        </w:rPr>
        <w:t>项目</w:t>
      </w:r>
    </w:p>
    <w:p w:rsidR="00BD556D" w:rsidRDefault="00BD556D" w:rsidP="00BD556D">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Pr="00BD556D">
        <w:rPr>
          <w:rFonts w:ascii="仿宋" w:eastAsia="仿宋" w:hAnsi="仿宋" w:hint="eastAsia"/>
          <w:sz w:val="28"/>
          <w:szCs w:val="28"/>
        </w:rPr>
        <w:t>此项目面向全日制汽车类院校教师，尤其亟需改造升级或优化汽车类专业的院校</w:t>
      </w:r>
      <w:r w:rsidR="00033014">
        <w:rPr>
          <w:rFonts w:ascii="仿宋" w:eastAsia="仿宋" w:hAnsi="仿宋" w:hint="eastAsia"/>
          <w:sz w:val="28"/>
          <w:szCs w:val="28"/>
        </w:rPr>
        <w:t>，建设成为鲜明办学优势和应用性人才培养特色的育人模式</w:t>
      </w:r>
      <w:r w:rsidRPr="00BD556D">
        <w:rPr>
          <w:rFonts w:ascii="仿宋" w:eastAsia="仿宋" w:hAnsi="仿宋" w:hint="eastAsia"/>
          <w:sz w:val="28"/>
          <w:szCs w:val="28"/>
        </w:rPr>
        <w:t>。</w:t>
      </w:r>
    </w:p>
    <w:p w:rsidR="00BD556D" w:rsidRPr="00BD556D" w:rsidRDefault="00BD556D" w:rsidP="00BD556D">
      <w:pPr>
        <w:spacing w:line="560" w:lineRule="exact"/>
        <w:ind w:firstLineChars="200" w:firstLine="560"/>
        <w:rPr>
          <w:rFonts w:ascii="仿宋" w:eastAsia="仿宋" w:hAnsi="仿宋"/>
          <w:b/>
          <w:bCs/>
          <w:sz w:val="28"/>
          <w:szCs w:val="28"/>
        </w:rPr>
      </w:pPr>
      <w:r>
        <w:rPr>
          <w:rFonts w:ascii="仿宋" w:eastAsia="仿宋" w:hAnsi="仿宋"/>
          <w:sz w:val="28"/>
          <w:szCs w:val="28"/>
        </w:rPr>
        <w:t>2</w:t>
      </w:r>
      <w:r>
        <w:rPr>
          <w:rFonts w:ascii="仿宋" w:eastAsia="仿宋" w:hAnsi="仿宋" w:hint="eastAsia"/>
          <w:sz w:val="28"/>
          <w:szCs w:val="28"/>
        </w:rPr>
        <w:t>.以汽车电子商务、汽车科技金融为特色专业建设方向，</w:t>
      </w:r>
      <w:r w:rsidR="003529DE">
        <w:rPr>
          <w:rFonts w:ascii="仿宋" w:eastAsia="仿宋" w:hAnsi="仿宋" w:hint="eastAsia"/>
          <w:sz w:val="28"/>
          <w:szCs w:val="28"/>
        </w:rPr>
        <w:t>特色班级</w:t>
      </w:r>
      <w:r w:rsidR="003529DE" w:rsidRPr="00BD556D">
        <w:rPr>
          <w:rFonts w:ascii="仿宋" w:eastAsia="仿宋" w:hAnsi="仿宋" w:hint="eastAsia"/>
          <w:sz w:val="28"/>
          <w:szCs w:val="28"/>
        </w:rPr>
        <w:t>培养学生不少于</w:t>
      </w:r>
      <w:r w:rsidR="003529DE">
        <w:rPr>
          <w:rFonts w:ascii="仿宋" w:eastAsia="仿宋" w:hAnsi="仿宋"/>
          <w:sz w:val="28"/>
          <w:szCs w:val="28"/>
        </w:rPr>
        <w:t>3</w:t>
      </w:r>
      <w:r w:rsidR="003529DE" w:rsidRPr="00BD556D">
        <w:rPr>
          <w:rFonts w:ascii="仿宋" w:eastAsia="仿宋" w:hAnsi="仿宋" w:hint="eastAsia"/>
          <w:sz w:val="28"/>
          <w:szCs w:val="28"/>
        </w:rPr>
        <w:t>0人</w:t>
      </w:r>
      <w:r w:rsidR="003529DE">
        <w:rPr>
          <w:rFonts w:ascii="仿宋" w:eastAsia="仿宋" w:hAnsi="仿宋" w:hint="eastAsia"/>
          <w:sz w:val="28"/>
          <w:szCs w:val="28"/>
        </w:rPr>
        <w:t>，</w:t>
      </w:r>
      <w:r>
        <w:rPr>
          <w:rFonts w:ascii="仿宋" w:eastAsia="仿宋" w:hAnsi="仿宋" w:hint="eastAsia"/>
          <w:sz w:val="28"/>
          <w:szCs w:val="28"/>
        </w:rPr>
        <w:t>申报此项院校需要为本校参与建设团队提供支持。</w:t>
      </w:r>
    </w:p>
    <w:p w:rsidR="001056D3" w:rsidRPr="00C33275" w:rsidRDefault="00F01E36" w:rsidP="00C9103D">
      <w:pPr>
        <w:spacing w:line="560" w:lineRule="exact"/>
        <w:ind w:firstLineChars="200" w:firstLine="562"/>
        <w:outlineLvl w:val="0"/>
        <w:rPr>
          <w:rFonts w:ascii="仿宋" w:eastAsia="仿宋" w:hAnsi="仿宋"/>
          <w:b/>
          <w:bCs/>
          <w:sz w:val="28"/>
          <w:szCs w:val="28"/>
        </w:rPr>
      </w:pPr>
      <w:r w:rsidRPr="00C33275">
        <w:rPr>
          <w:rFonts w:ascii="仿宋" w:eastAsia="仿宋" w:hAnsi="仿宋" w:hint="eastAsia"/>
          <w:b/>
          <w:bCs/>
          <w:sz w:val="28"/>
          <w:szCs w:val="28"/>
        </w:rPr>
        <w:t>（</w:t>
      </w:r>
      <w:r w:rsidR="00BD556D">
        <w:rPr>
          <w:rFonts w:ascii="仿宋" w:eastAsia="仿宋" w:hAnsi="仿宋" w:hint="eastAsia"/>
          <w:b/>
          <w:bCs/>
          <w:sz w:val="28"/>
          <w:szCs w:val="28"/>
        </w:rPr>
        <w:t>二</w:t>
      </w:r>
      <w:r w:rsidRPr="00C33275">
        <w:rPr>
          <w:rFonts w:ascii="仿宋" w:eastAsia="仿宋" w:hAnsi="仿宋" w:hint="eastAsia"/>
          <w:b/>
          <w:bCs/>
          <w:sz w:val="28"/>
          <w:szCs w:val="28"/>
        </w:rPr>
        <w:t>）教学内容和课程体系改革项目</w:t>
      </w:r>
    </w:p>
    <w:p w:rsidR="00BD556D" w:rsidRPr="00BD556D" w:rsidRDefault="00F01E36" w:rsidP="00BD556D">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BD556D" w:rsidRPr="00BD556D">
        <w:rPr>
          <w:rFonts w:hint="eastAsia"/>
        </w:rPr>
        <w:t xml:space="preserve"> </w:t>
      </w:r>
      <w:r w:rsidR="00BD556D" w:rsidRPr="00BD556D">
        <w:rPr>
          <w:rFonts w:ascii="仿宋" w:eastAsia="仿宋" w:hAnsi="仿宋" w:hint="eastAsia"/>
          <w:sz w:val="28"/>
          <w:szCs w:val="28"/>
        </w:rPr>
        <w:t>此项目面向全日制汽车类院校教师，教学研究成果须包含</w:t>
      </w:r>
      <w:r w:rsidR="00033014">
        <w:rPr>
          <w:rFonts w:ascii="仿宋" w:eastAsia="仿宋" w:hAnsi="仿宋" w:hint="eastAsia"/>
          <w:sz w:val="28"/>
          <w:szCs w:val="28"/>
        </w:rPr>
        <w:t>扎实理论基础与较强实践能力</w:t>
      </w:r>
      <w:r w:rsidR="00BD556D" w:rsidRPr="00BD556D">
        <w:rPr>
          <w:rFonts w:ascii="仿宋" w:eastAsia="仿宋" w:hAnsi="仿宋" w:hint="eastAsia"/>
          <w:sz w:val="28"/>
          <w:szCs w:val="28"/>
        </w:rPr>
        <w:t>。</w:t>
      </w:r>
    </w:p>
    <w:p w:rsidR="00BD556D" w:rsidRPr="00BD556D" w:rsidRDefault="00BD556D" w:rsidP="00BD556D">
      <w:pPr>
        <w:spacing w:line="560" w:lineRule="exact"/>
        <w:ind w:firstLineChars="200" w:firstLine="560"/>
        <w:rPr>
          <w:rFonts w:ascii="仿宋" w:eastAsia="仿宋" w:hAnsi="仿宋"/>
          <w:sz w:val="28"/>
          <w:szCs w:val="28"/>
        </w:rPr>
      </w:pPr>
      <w:r w:rsidRPr="00BD556D">
        <w:rPr>
          <w:rFonts w:ascii="仿宋" w:eastAsia="仿宋" w:hAnsi="仿宋" w:hint="eastAsia"/>
          <w:sz w:val="28"/>
          <w:szCs w:val="28"/>
        </w:rPr>
        <w:lastRenderedPageBreak/>
        <w:t>2.教学课时不少于28学时，培养学生不少于</w:t>
      </w:r>
      <w:r>
        <w:rPr>
          <w:rFonts w:ascii="仿宋" w:eastAsia="仿宋" w:hAnsi="仿宋"/>
          <w:sz w:val="28"/>
          <w:szCs w:val="28"/>
        </w:rPr>
        <w:t>3</w:t>
      </w:r>
      <w:r w:rsidRPr="00BD556D">
        <w:rPr>
          <w:rFonts w:ascii="仿宋" w:eastAsia="仿宋" w:hAnsi="仿宋" w:hint="eastAsia"/>
          <w:sz w:val="28"/>
          <w:szCs w:val="28"/>
        </w:rPr>
        <w:t>0人。教学研究成果须做到理论与实践相结合，申报此项院校需要为本校参与建设团队提供支持。</w:t>
      </w:r>
    </w:p>
    <w:p w:rsidR="001056D3" w:rsidRPr="00C33275" w:rsidRDefault="00F01E36" w:rsidP="00C9103D">
      <w:pPr>
        <w:spacing w:line="560" w:lineRule="exact"/>
        <w:ind w:firstLineChars="200" w:firstLine="562"/>
        <w:outlineLvl w:val="0"/>
        <w:rPr>
          <w:rFonts w:ascii="仿宋" w:eastAsia="仿宋" w:hAnsi="仿宋"/>
          <w:b/>
          <w:bCs/>
          <w:sz w:val="28"/>
          <w:szCs w:val="28"/>
        </w:rPr>
      </w:pPr>
      <w:r w:rsidRPr="00C33275">
        <w:rPr>
          <w:rFonts w:ascii="仿宋" w:eastAsia="仿宋" w:hAnsi="仿宋" w:hint="eastAsia"/>
          <w:b/>
          <w:bCs/>
          <w:sz w:val="28"/>
          <w:szCs w:val="28"/>
        </w:rPr>
        <w:t>（</w:t>
      </w:r>
      <w:r w:rsidR="00BD556D">
        <w:rPr>
          <w:rFonts w:ascii="仿宋" w:eastAsia="仿宋" w:hAnsi="仿宋" w:hint="eastAsia"/>
          <w:b/>
          <w:bCs/>
          <w:sz w:val="28"/>
          <w:szCs w:val="28"/>
        </w:rPr>
        <w:t>三</w:t>
      </w:r>
      <w:r w:rsidRPr="00C33275">
        <w:rPr>
          <w:rFonts w:ascii="仿宋" w:eastAsia="仿宋" w:hAnsi="仿宋" w:hint="eastAsia"/>
          <w:b/>
          <w:bCs/>
          <w:sz w:val="28"/>
          <w:szCs w:val="28"/>
        </w:rPr>
        <w:t>）</w:t>
      </w:r>
      <w:r w:rsidR="00BD556D">
        <w:rPr>
          <w:rFonts w:ascii="仿宋" w:eastAsia="仿宋" w:hAnsi="仿宋" w:hint="eastAsia"/>
          <w:b/>
          <w:bCs/>
          <w:sz w:val="28"/>
          <w:szCs w:val="28"/>
        </w:rPr>
        <w:t>创新创业教育改革</w:t>
      </w:r>
      <w:r w:rsidRPr="00C33275">
        <w:rPr>
          <w:rFonts w:ascii="仿宋" w:eastAsia="仿宋" w:hAnsi="仿宋" w:hint="eastAsia"/>
          <w:b/>
          <w:bCs/>
          <w:sz w:val="28"/>
          <w:szCs w:val="28"/>
        </w:rPr>
        <w:t>项目</w:t>
      </w:r>
    </w:p>
    <w:p w:rsidR="00BD556D" w:rsidRPr="00BD556D" w:rsidRDefault="00BD556D" w:rsidP="00BD556D">
      <w:pPr>
        <w:spacing w:line="560" w:lineRule="exact"/>
        <w:ind w:firstLineChars="200" w:firstLine="560"/>
        <w:rPr>
          <w:rFonts w:ascii="仿宋" w:eastAsia="仿宋" w:hAnsi="仿宋"/>
          <w:sz w:val="28"/>
          <w:szCs w:val="28"/>
        </w:rPr>
      </w:pPr>
      <w:r w:rsidRPr="00BD556D">
        <w:rPr>
          <w:rFonts w:ascii="仿宋" w:eastAsia="仿宋" w:hAnsi="仿宋" w:hint="eastAsia"/>
          <w:sz w:val="28"/>
          <w:szCs w:val="28"/>
        </w:rPr>
        <w:t>1.此项目面向全日制汽车类院校教师</w:t>
      </w:r>
      <w:r>
        <w:rPr>
          <w:rFonts w:ascii="仿宋" w:eastAsia="仿宋" w:hAnsi="仿宋" w:hint="eastAsia"/>
          <w:sz w:val="28"/>
          <w:szCs w:val="28"/>
        </w:rPr>
        <w:t>，通过项目建设以</w:t>
      </w:r>
      <w:r w:rsidRPr="00BD556D">
        <w:rPr>
          <w:rFonts w:ascii="仿宋" w:eastAsia="仿宋" w:hAnsi="仿宋" w:hint="eastAsia"/>
          <w:sz w:val="28"/>
          <w:szCs w:val="28"/>
        </w:rPr>
        <w:t>提升教师团队的工程实践能力和</w:t>
      </w:r>
      <w:r>
        <w:rPr>
          <w:rFonts w:ascii="仿宋" w:eastAsia="仿宋" w:hAnsi="仿宋" w:hint="eastAsia"/>
          <w:sz w:val="28"/>
          <w:szCs w:val="28"/>
        </w:rPr>
        <w:t>教育</w:t>
      </w:r>
      <w:r w:rsidRPr="00BD556D">
        <w:rPr>
          <w:rFonts w:ascii="仿宋" w:eastAsia="仿宋" w:hAnsi="仿宋" w:hint="eastAsia"/>
          <w:sz w:val="28"/>
          <w:szCs w:val="28"/>
        </w:rPr>
        <w:t>教学水平</w:t>
      </w:r>
      <w:r w:rsidR="003529DE">
        <w:rPr>
          <w:rFonts w:ascii="仿宋" w:eastAsia="仿宋" w:hAnsi="仿宋" w:hint="eastAsia"/>
          <w:sz w:val="28"/>
          <w:szCs w:val="28"/>
        </w:rPr>
        <w:t>。</w:t>
      </w:r>
    </w:p>
    <w:p w:rsidR="001056D3" w:rsidRPr="00EB5F1C" w:rsidRDefault="00BD556D" w:rsidP="00BD556D">
      <w:pPr>
        <w:spacing w:line="560" w:lineRule="exact"/>
        <w:ind w:firstLineChars="200" w:firstLine="560"/>
        <w:rPr>
          <w:rFonts w:ascii="仿宋" w:eastAsia="仿宋" w:hAnsi="仿宋"/>
          <w:sz w:val="28"/>
          <w:szCs w:val="28"/>
        </w:rPr>
      </w:pPr>
      <w:r w:rsidRPr="00BD556D">
        <w:rPr>
          <w:rFonts w:ascii="仿宋" w:eastAsia="仿宋" w:hAnsi="仿宋" w:hint="eastAsia"/>
          <w:sz w:val="28"/>
          <w:szCs w:val="28"/>
        </w:rPr>
        <w:t>2.</w:t>
      </w:r>
      <w:r w:rsidR="00E74084">
        <w:rPr>
          <w:rFonts w:ascii="仿宋" w:eastAsia="仿宋" w:hAnsi="仿宋" w:hint="eastAsia"/>
          <w:sz w:val="28"/>
          <w:szCs w:val="28"/>
        </w:rPr>
        <w:t>双创教育培养学生不少于3</w:t>
      </w:r>
      <w:r w:rsidR="00E74084">
        <w:rPr>
          <w:rFonts w:ascii="仿宋" w:eastAsia="仿宋" w:hAnsi="仿宋"/>
          <w:sz w:val="28"/>
          <w:szCs w:val="28"/>
        </w:rPr>
        <w:t>0</w:t>
      </w:r>
      <w:r w:rsidR="00E74084">
        <w:rPr>
          <w:rFonts w:ascii="仿宋" w:eastAsia="仿宋" w:hAnsi="仿宋" w:hint="eastAsia"/>
          <w:sz w:val="28"/>
          <w:szCs w:val="28"/>
        </w:rPr>
        <w:t>人，</w:t>
      </w:r>
      <w:r w:rsidRPr="00BD556D">
        <w:rPr>
          <w:rFonts w:ascii="仿宋" w:eastAsia="仿宋" w:hAnsi="仿宋" w:hint="eastAsia"/>
          <w:sz w:val="28"/>
          <w:szCs w:val="28"/>
        </w:rPr>
        <w:t>申报此项院校需要为本校</w:t>
      </w:r>
      <w:r>
        <w:rPr>
          <w:rFonts w:ascii="仿宋" w:eastAsia="仿宋" w:hAnsi="仿宋" w:hint="eastAsia"/>
          <w:sz w:val="28"/>
          <w:szCs w:val="28"/>
        </w:rPr>
        <w:t>师生</w:t>
      </w:r>
      <w:r w:rsidRPr="00BD556D">
        <w:rPr>
          <w:rFonts w:ascii="仿宋" w:eastAsia="仿宋" w:hAnsi="仿宋" w:hint="eastAsia"/>
          <w:sz w:val="28"/>
          <w:szCs w:val="28"/>
        </w:rPr>
        <w:t>参与“全国高校</w:t>
      </w:r>
      <w:r>
        <w:rPr>
          <w:rFonts w:ascii="仿宋" w:eastAsia="仿宋" w:hAnsi="仿宋" w:hint="eastAsia"/>
          <w:sz w:val="28"/>
          <w:szCs w:val="28"/>
        </w:rPr>
        <w:t>汽车</w:t>
      </w:r>
      <w:r w:rsidRPr="00BD556D">
        <w:rPr>
          <w:rFonts w:ascii="仿宋" w:eastAsia="仿宋" w:hAnsi="仿宋" w:hint="eastAsia"/>
          <w:sz w:val="28"/>
          <w:szCs w:val="28"/>
        </w:rPr>
        <w:t>技能大赛、汽车</w:t>
      </w:r>
      <w:r>
        <w:rPr>
          <w:rFonts w:ascii="仿宋" w:eastAsia="仿宋" w:hAnsi="仿宋" w:hint="eastAsia"/>
          <w:sz w:val="28"/>
          <w:szCs w:val="28"/>
        </w:rPr>
        <w:t>卓越</w:t>
      </w:r>
      <w:r w:rsidRPr="00BD556D">
        <w:rPr>
          <w:rFonts w:ascii="仿宋" w:eastAsia="仿宋" w:hAnsi="仿宋" w:hint="eastAsia"/>
          <w:sz w:val="28"/>
          <w:szCs w:val="28"/>
        </w:rPr>
        <w:t>拔尖人才建设大会”</w:t>
      </w:r>
      <w:r>
        <w:rPr>
          <w:rFonts w:ascii="仿宋" w:eastAsia="仿宋" w:hAnsi="仿宋" w:hint="eastAsia"/>
          <w:sz w:val="28"/>
          <w:szCs w:val="28"/>
        </w:rPr>
        <w:t>等</w:t>
      </w:r>
      <w:r w:rsidRPr="00BD556D">
        <w:rPr>
          <w:rFonts w:ascii="仿宋" w:eastAsia="仿宋" w:hAnsi="仿宋" w:hint="eastAsia"/>
          <w:sz w:val="28"/>
          <w:szCs w:val="28"/>
        </w:rPr>
        <w:t>产教融合项目建设提供必要的支持</w:t>
      </w:r>
      <w:r w:rsidR="00F01E36" w:rsidRPr="00EB5F1C">
        <w:rPr>
          <w:rFonts w:ascii="仿宋" w:eastAsia="仿宋" w:hAnsi="仿宋" w:hint="eastAsia"/>
          <w:sz w:val="28"/>
          <w:szCs w:val="28"/>
        </w:rPr>
        <w:t>。</w:t>
      </w:r>
    </w:p>
    <w:p w:rsidR="001056D3" w:rsidRPr="00C33275" w:rsidRDefault="00F01E36" w:rsidP="00C9103D">
      <w:pPr>
        <w:spacing w:line="560" w:lineRule="exact"/>
        <w:ind w:firstLineChars="200" w:firstLine="560"/>
        <w:outlineLvl w:val="0"/>
        <w:rPr>
          <w:rFonts w:ascii="黑体" w:eastAsia="黑体" w:hAnsi="黑体"/>
          <w:sz w:val="28"/>
          <w:szCs w:val="28"/>
        </w:rPr>
      </w:pPr>
      <w:r w:rsidRPr="00C33275">
        <w:rPr>
          <w:rFonts w:ascii="黑体" w:eastAsia="黑体" w:hAnsi="黑体" w:hint="eastAsia"/>
          <w:sz w:val="28"/>
          <w:szCs w:val="28"/>
        </w:rPr>
        <w:t>四、建设要求</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1.立项</w:t>
      </w:r>
      <w:r w:rsidR="005706FC" w:rsidRPr="005706FC">
        <w:rPr>
          <w:rFonts w:ascii="仿宋" w:eastAsia="仿宋" w:hAnsi="仿宋" w:hint="eastAsia"/>
          <w:b/>
          <w:bCs/>
          <w:sz w:val="28"/>
          <w:szCs w:val="28"/>
        </w:rPr>
        <w:t>新工科建设项目须完成以下任务：</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051467" w:rsidRPr="00051467">
        <w:rPr>
          <w:rFonts w:ascii="仿宋" w:eastAsia="仿宋" w:hAnsi="仿宋" w:hint="eastAsia"/>
          <w:sz w:val="28"/>
          <w:szCs w:val="28"/>
        </w:rPr>
        <w:t>组建新专业建设团队，完成专业培养计划、课程体系、教学方案、实践实训体系等；</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051467">
        <w:rPr>
          <w:rFonts w:ascii="仿宋" w:eastAsia="仿宋" w:hAnsi="仿宋" w:hint="eastAsia"/>
          <w:sz w:val="28"/>
          <w:szCs w:val="28"/>
        </w:rPr>
        <w:t>引入</w:t>
      </w:r>
      <w:r w:rsidR="00051467" w:rsidRPr="00051467">
        <w:rPr>
          <w:rFonts w:ascii="仿宋" w:eastAsia="仿宋" w:hAnsi="仿宋" w:hint="eastAsia"/>
          <w:sz w:val="28"/>
          <w:szCs w:val="28"/>
        </w:rPr>
        <w:t>两本以上的有关汽车电子商务、汽车科技金融方面的教学书籍；</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w:t>
      </w:r>
      <w:r w:rsidR="00051467" w:rsidRPr="00051467">
        <w:rPr>
          <w:rFonts w:ascii="仿宋" w:eastAsia="仿宋" w:hAnsi="仿宋" w:hint="eastAsia"/>
          <w:sz w:val="28"/>
          <w:szCs w:val="28"/>
        </w:rPr>
        <w:t>打造1-2门专业重点课程，</w:t>
      </w:r>
      <w:r w:rsidR="002E507F">
        <w:rPr>
          <w:rFonts w:ascii="仿宋" w:eastAsia="仿宋" w:hAnsi="仿宋" w:hint="eastAsia"/>
          <w:sz w:val="28"/>
          <w:szCs w:val="28"/>
        </w:rPr>
        <w:t>成立省市</w:t>
      </w:r>
      <w:r w:rsidR="00051467">
        <w:rPr>
          <w:rFonts w:ascii="仿宋" w:eastAsia="仿宋" w:hAnsi="仿宋" w:hint="eastAsia"/>
          <w:sz w:val="28"/>
          <w:szCs w:val="28"/>
        </w:rPr>
        <w:t>级</w:t>
      </w:r>
      <w:r w:rsidR="00051467" w:rsidRPr="00051467">
        <w:rPr>
          <w:rFonts w:ascii="仿宋" w:eastAsia="仿宋" w:hAnsi="仿宋" w:hint="eastAsia"/>
          <w:sz w:val="28"/>
          <w:szCs w:val="28"/>
        </w:rPr>
        <w:t>特色班级</w:t>
      </w:r>
      <w:r w:rsidR="005763E3">
        <w:rPr>
          <w:rFonts w:ascii="仿宋" w:eastAsia="仿宋" w:hAnsi="仿宋" w:hint="eastAsia"/>
          <w:sz w:val="28"/>
          <w:szCs w:val="28"/>
        </w:rPr>
        <w:t>；</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w:t>
      </w:r>
      <w:r w:rsidR="00051467" w:rsidRPr="00051467">
        <w:rPr>
          <w:rFonts w:ascii="仿宋" w:eastAsia="仿宋" w:hAnsi="仿宋" w:hint="eastAsia"/>
          <w:sz w:val="28"/>
          <w:szCs w:val="28"/>
        </w:rPr>
        <w:t>基于“人工智能、大数据、云计算”在汽车产业的应用案例，与</w:t>
      </w:r>
      <w:r w:rsidR="00051467">
        <w:rPr>
          <w:rFonts w:ascii="仿宋" w:eastAsia="仿宋" w:hAnsi="仿宋" w:hint="eastAsia"/>
          <w:sz w:val="28"/>
          <w:szCs w:val="28"/>
        </w:rPr>
        <w:t>企业</w:t>
      </w:r>
      <w:r w:rsidR="00051467" w:rsidRPr="00051467">
        <w:rPr>
          <w:rFonts w:ascii="仿宋" w:eastAsia="仿宋" w:hAnsi="仿宋" w:hint="eastAsia"/>
          <w:sz w:val="28"/>
          <w:szCs w:val="28"/>
        </w:rPr>
        <w:t>技术团队通力协作，完成本校实训软件上线。</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2.立项</w:t>
      </w:r>
      <w:r w:rsidR="005706FC" w:rsidRPr="005706FC">
        <w:rPr>
          <w:rFonts w:ascii="仿宋" w:eastAsia="仿宋" w:hAnsi="仿宋" w:hint="eastAsia"/>
          <w:b/>
          <w:bCs/>
          <w:sz w:val="28"/>
          <w:szCs w:val="28"/>
        </w:rPr>
        <w:t>教学内容和课程体系改革项目须完成以下任务：</w:t>
      </w:r>
    </w:p>
    <w:p w:rsidR="001056D3" w:rsidRPr="005763E3"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1855B4">
        <w:rPr>
          <w:rFonts w:ascii="仿宋" w:eastAsia="仿宋" w:hAnsi="仿宋" w:hint="eastAsia"/>
          <w:sz w:val="28"/>
          <w:szCs w:val="28"/>
        </w:rPr>
        <w:t>引入一本以上的有关汽车电子商务、汽车科技金融方面的教学书籍</w:t>
      </w:r>
      <w:r w:rsidR="005763E3" w:rsidRPr="005763E3">
        <w:rPr>
          <w:rFonts w:ascii="仿宋" w:eastAsia="仿宋" w:hAnsi="仿宋" w:hint="eastAsia"/>
          <w:sz w:val="28"/>
          <w:szCs w:val="28"/>
        </w:rPr>
        <w:t>；</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bookmarkStart w:id="0" w:name="_Hlk22725934"/>
      <w:r w:rsidR="009B6383" w:rsidRPr="009B6383">
        <w:rPr>
          <w:rFonts w:ascii="仿宋" w:eastAsia="仿宋" w:hAnsi="仿宋" w:hint="eastAsia"/>
          <w:sz w:val="28"/>
          <w:szCs w:val="28"/>
        </w:rPr>
        <w:t>结合“人工智能、大数据、云计算”在汽车产业的应用案例</w:t>
      </w:r>
      <w:r w:rsidR="008E478B">
        <w:rPr>
          <w:rFonts w:ascii="仿宋" w:eastAsia="仿宋" w:hAnsi="仿宋" w:hint="eastAsia"/>
          <w:sz w:val="28"/>
          <w:szCs w:val="28"/>
        </w:rPr>
        <w:t>，</w:t>
      </w:r>
      <w:r w:rsidR="008E478B" w:rsidRPr="009B6383">
        <w:rPr>
          <w:rFonts w:ascii="仿宋" w:eastAsia="仿宋" w:hAnsi="仿宋" w:hint="eastAsia"/>
          <w:sz w:val="28"/>
          <w:szCs w:val="28"/>
        </w:rPr>
        <w:t>完成配套的课题研究、教材资源开发</w:t>
      </w:r>
      <w:r w:rsidRPr="00EB5F1C">
        <w:rPr>
          <w:rFonts w:ascii="仿宋" w:eastAsia="仿宋" w:hAnsi="仿宋" w:hint="eastAsia"/>
          <w:sz w:val="28"/>
          <w:szCs w:val="28"/>
        </w:rPr>
        <w:t>；</w:t>
      </w:r>
      <w:bookmarkEnd w:id="0"/>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w:t>
      </w:r>
      <w:r w:rsidR="005763E3" w:rsidRPr="005763E3">
        <w:rPr>
          <w:rFonts w:ascii="仿宋" w:eastAsia="仿宋" w:hAnsi="仿宋" w:hint="eastAsia"/>
          <w:sz w:val="28"/>
          <w:szCs w:val="28"/>
        </w:rPr>
        <w:t>典型教学案例：围绕课程教学内容，成立校级特色班级，</w:t>
      </w:r>
      <w:r w:rsidR="005763E3" w:rsidRPr="005763E3">
        <w:rPr>
          <w:rFonts w:ascii="仿宋" w:eastAsia="仿宋" w:hAnsi="仿宋" w:hint="eastAsia"/>
          <w:sz w:val="28"/>
          <w:szCs w:val="28"/>
        </w:rPr>
        <w:lastRenderedPageBreak/>
        <w:t>开发典型教育改革成果案例；</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w:t>
      </w:r>
      <w:r w:rsidR="005763E3" w:rsidRPr="005763E3">
        <w:rPr>
          <w:rFonts w:ascii="仿宋" w:eastAsia="仿宋" w:hAnsi="仿宋" w:hint="eastAsia"/>
          <w:sz w:val="28"/>
          <w:szCs w:val="28"/>
        </w:rPr>
        <w:t>结合选择的新课程改革项目，推动</w:t>
      </w:r>
      <w:r w:rsidR="005763E3">
        <w:rPr>
          <w:rFonts w:ascii="仿宋" w:eastAsia="仿宋" w:hAnsi="仿宋" w:hint="eastAsia"/>
          <w:sz w:val="28"/>
          <w:szCs w:val="28"/>
        </w:rPr>
        <w:t>企业</w:t>
      </w:r>
      <w:r w:rsidR="005763E3" w:rsidRPr="005763E3">
        <w:rPr>
          <w:rFonts w:ascii="仿宋" w:eastAsia="仿宋" w:hAnsi="仿宋" w:hint="eastAsia"/>
          <w:sz w:val="28"/>
          <w:szCs w:val="28"/>
        </w:rPr>
        <w:t>移动在线汽车实训软件在教学中的应用，能服务于新课程改革项目迅速在学生中落实与普及</w:t>
      </w:r>
      <w:r w:rsidRPr="00EB5F1C">
        <w:rPr>
          <w:rFonts w:ascii="仿宋" w:eastAsia="仿宋" w:hAnsi="仿宋" w:hint="eastAsia"/>
          <w:sz w:val="28"/>
          <w:szCs w:val="28"/>
        </w:rPr>
        <w:t>。</w:t>
      </w:r>
    </w:p>
    <w:p w:rsidR="005706FC" w:rsidRPr="00C33275" w:rsidRDefault="005706FC" w:rsidP="005706FC">
      <w:pPr>
        <w:spacing w:line="560" w:lineRule="exact"/>
        <w:ind w:firstLineChars="200" w:firstLine="562"/>
        <w:rPr>
          <w:rFonts w:ascii="仿宋" w:eastAsia="仿宋" w:hAnsi="仿宋"/>
          <w:b/>
          <w:bCs/>
          <w:sz w:val="28"/>
          <w:szCs w:val="28"/>
        </w:rPr>
      </w:pPr>
      <w:r>
        <w:rPr>
          <w:rFonts w:ascii="仿宋" w:eastAsia="仿宋" w:hAnsi="仿宋"/>
          <w:b/>
          <w:bCs/>
          <w:sz w:val="28"/>
          <w:szCs w:val="28"/>
        </w:rPr>
        <w:t>3</w:t>
      </w:r>
      <w:r w:rsidRPr="00C33275">
        <w:rPr>
          <w:rFonts w:ascii="仿宋" w:eastAsia="仿宋" w:hAnsi="仿宋" w:hint="eastAsia"/>
          <w:b/>
          <w:bCs/>
          <w:sz w:val="28"/>
          <w:szCs w:val="28"/>
        </w:rPr>
        <w:t>.立项</w:t>
      </w:r>
      <w:r w:rsidRPr="005706FC">
        <w:rPr>
          <w:rFonts w:ascii="仿宋" w:eastAsia="仿宋" w:hAnsi="仿宋" w:hint="eastAsia"/>
          <w:b/>
          <w:bCs/>
          <w:sz w:val="28"/>
          <w:szCs w:val="28"/>
        </w:rPr>
        <w:t>创新创业教育改革项目须完成以下任务：</w:t>
      </w:r>
    </w:p>
    <w:p w:rsidR="005706FC" w:rsidRPr="00EB5F1C" w:rsidRDefault="005706FC" w:rsidP="005706F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F16A1E">
        <w:rPr>
          <w:rFonts w:ascii="仿宋" w:eastAsia="仿宋" w:hAnsi="仿宋" w:hint="eastAsia"/>
          <w:sz w:val="28"/>
          <w:szCs w:val="28"/>
        </w:rPr>
        <w:t>引入一本以上的有关汽车电子商务、汽车科技金融方面的教学书籍</w:t>
      </w:r>
      <w:r w:rsidRPr="00EB5F1C">
        <w:rPr>
          <w:rFonts w:ascii="仿宋" w:eastAsia="仿宋" w:hAnsi="仿宋" w:hint="eastAsia"/>
          <w:sz w:val="28"/>
          <w:szCs w:val="28"/>
        </w:rPr>
        <w:t>；</w:t>
      </w:r>
    </w:p>
    <w:p w:rsidR="005706FC" w:rsidRDefault="005706FC" w:rsidP="005706F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FD5739" w:rsidRPr="00FD5739">
        <w:rPr>
          <w:rFonts w:ascii="仿宋" w:eastAsia="仿宋" w:hAnsi="仿宋" w:hint="eastAsia"/>
          <w:sz w:val="28"/>
          <w:szCs w:val="28"/>
        </w:rPr>
        <w:t>围绕汽车</w:t>
      </w:r>
      <w:r w:rsidR="00FD5739">
        <w:rPr>
          <w:rFonts w:ascii="仿宋" w:eastAsia="仿宋" w:hAnsi="仿宋" w:hint="eastAsia"/>
          <w:sz w:val="28"/>
          <w:szCs w:val="28"/>
        </w:rPr>
        <w:t>后</w:t>
      </w:r>
      <w:r w:rsidR="00FD5739" w:rsidRPr="00FD5739">
        <w:rPr>
          <w:rFonts w:ascii="仿宋" w:eastAsia="仿宋" w:hAnsi="仿宋" w:hint="eastAsia"/>
          <w:sz w:val="28"/>
          <w:szCs w:val="28"/>
        </w:rPr>
        <w:t>服务</w:t>
      </w:r>
      <w:r w:rsidR="00FD5739">
        <w:rPr>
          <w:rFonts w:ascii="仿宋" w:eastAsia="仿宋" w:hAnsi="仿宋" w:hint="eastAsia"/>
          <w:sz w:val="28"/>
          <w:szCs w:val="28"/>
        </w:rPr>
        <w:t>市场发展趋势</w:t>
      </w:r>
      <w:r w:rsidR="00FD5739" w:rsidRPr="00FD5739">
        <w:rPr>
          <w:rFonts w:ascii="仿宋" w:eastAsia="仿宋" w:hAnsi="仿宋" w:hint="eastAsia"/>
          <w:sz w:val="28"/>
          <w:szCs w:val="28"/>
        </w:rPr>
        <w:t>，至少打造一</w:t>
      </w:r>
      <w:r w:rsidR="00FD5739">
        <w:rPr>
          <w:rFonts w:ascii="仿宋" w:eastAsia="仿宋" w:hAnsi="仿宋" w:hint="eastAsia"/>
          <w:sz w:val="28"/>
          <w:szCs w:val="28"/>
        </w:rPr>
        <w:t>个学科交叉深度融合的特色班级</w:t>
      </w:r>
      <w:r w:rsidRPr="00EB5F1C">
        <w:rPr>
          <w:rFonts w:ascii="仿宋" w:eastAsia="仿宋" w:hAnsi="仿宋" w:hint="eastAsia"/>
          <w:sz w:val="28"/>
          <w:szCs w:val="28"/>
        </w:rPr>
        <w:t>；</w:t>
      </w:r>
    </w:p>
    <w:p w:rsidR="00C95DDB" w:rsidRDefault="00C95DDB" w:rsidP="005706F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w:t>
      </w:r>
      <w:r>
        <w:rPr>
          <w:rFonts w:ascii="仿宋" w:eastAsia="仿宋" w:hAnsi="仿宋"/>
          <w:sz w:val="28"/>
          <w:szCs w:val="28"/>
        </w:rPr>
        <w:t>3</w:t>
      </w:r>
      <w:r w:rsidRPr="00EB5F1C">
        <w:rPr>
          <w:rFonts w:ascii="仿宋" w:eastAsia="仿宋" w:hAnsi="仿宋" w:hint="eastAsia"/>
          <w:sz w:val="28"/>
          <w:szCs w:val="28"/>
        </w:rPr>
        <w:t>）</w:t>
      </w:r>
      <w:r>
        <w:rPr>
          <w:rFonts w:ascii="仿宋" w:eastAsia="仿宋" w:hAnsi="仿宋" w:hint="eastAsia"/>
          <w:sz w:val="28"/>
          <w:szCs w:val="28"/>
        </w:rPr>
        <w:t>主导并参与汽车类创新创业项目建设，引入优势汽车互联网技术平台资源，实现</w:t>
      </w:r>
      <w:r w:rsidRPr="00C95DDB">
        <w:rPr>
          <w:rFonts w:ascii="仿宋" w:eastAsia="仿宋" w:hAnsi="仿宋" w:hint="eastAsia"/>
          <w:sz w:val="28"/>
          <w:szCs w:val="28"/>
        </w:rPr>
        <w:t>学校创新创业教育人才培养方案的制定等</w:t>
      </w:r>
      <w:r w:rsidR="000529E9">
        <w:rPr>
          <w:rFonts w:ascii="仿宋" w:eastAsia="仿宋" w:hAnsi="仿宋" w:hint="eastAsia"/>
          <w:sz w:val="28"/>
          <w:szCs w:val="28"/>
        </w:rPr>
        <w:t>；</w:t>
      </w:r>
    </w:p>
    <w:p w:rsidR="000529E9" w:rsidRPr="00C95DDB" w:rsidRDefault="000529E9" w:rsidP="005706F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w:t>
      </w:r>
      <w:r>
        <w:rPr>
          <w:rFonts w:ascii="仿宋" w:eastAsia="仿宋" w:hAnsi="仿宋"/>
          <w:sz w:val="28"/>
          <w:szCs w:val="28"/>
        </w:rPr>
        <w:t>4</w:t>
      </w:r>
      <w:r w:rsidRPr="00EB5F1C">
        <w:rPr>
          <w:rFonts w:ascii="仿宋" w:eastAsia="仿宋" w:hAnsi="仿宋" w:hint="eastAsia"/>
          <w:sz w:val="28"/>
          <w:szCs w:val="28"/>
        </w:rPr>
        <w:t>）</w:t>
      </w:r>
      <w:r w:rsidRPr="000529E9">
        <w:rPr>
          <w:rFonts w:ascii="仿宋" w:eastAsia="仿宋" w:hAnsi="仿宋" w:hint="eastAsia"/>
          <w:sz w:val="28"/>
          <w:szCs w:val="28"/>
        </w:rPr>
        <w:t>运用集教学、实训、考评、</w:t>
      </w:r>
      <w:r>
        <w:rPr>
          <w:rFonts w:ascii="仿宋" w:eastAsia="仿宋" w:hAnsi="仿宋" w:hint="eastAsia"/>
          <w:sz w:val="28"/>
          <w:szCs w:val="28"/>
        </w:rPr>
        <w:t>大赛</w:t>
      </w:r>
      <w:r w:rsidRPr="000529E9">
        <w:rPr>
          <w:rFonts w:ascii="仿宋" w:eastAsia="仿宋" w:hAnsi="仿宋" w:hint="eastAsia"/>
          <w:sz w:val="28"/>
          <w:szCs w:val="28"/>
        </w:rPr>
        <w:t>等为一体的</w:t>
      </w:r>
      <w:r>
        <w:rPr>
          <w:rFonts w:ascii="仿宋" w:eastAsia="仿宋" w:hAnsi="仿宋" w:hint="eastAsia"/>
          <w:sz w:val="28"/>
          <w:szCs w:val="28"/>
        </w:rPr>
        <w:t>汽车</w:t>
      </w:r>
      <w:r w:rsidRPr="000529E9">
        <w:rPr>
          <w:rFonts w:ascii="仿宋" w:eastAsia="仿宋" w:hAnsi="仿宋" w:hint="eastAsia"/>
          <w:sz w:val="28"/>
          <w:szCs w:val="28"/>
        </w:rPr>
        <w:t>场景软件，</w:t>
      </w:r>
      <w:r>
        <w:rPr>
          <w:rFonts w:ascii="仿宋" w:eastAsia="仿宋" w:hAnsi="仿宋" w:hint="eastAsia"/>
          <w:sz w:val="28"/>
          <w:szCs w:val="28"/>
        </w:rPr>
        <w:t>实现实训</w:t>
      </w:r>
      <w:r w:rsidRPr="000529E9">
        <w:rPr>
          <w:rFonts w:ascii="仿宋" w:eastAsia="仿宋" w:hAnsi="仿宋" w:hint="eastAsia"/>
          <w:sz w:val="28"/>
          <w:szCs w:val="28"/>
        </w:rPr>
        <w:t>移动化、互联化、智能化，</w:t>
      </w:r>
      <w:bookmarkStart w:id="1" w:name="_GoBack"/>
      <w:bookmarkEnd w:id="1"/>
      <w:r w:rsidRPr="000529E9">
        <w:rPr>
          <w:rFonts w:ascii="仿宋" w:eastAsia="仿宋" w:hAnsi="仿宋" w:hint="eastAsia"/>
          <w:sz w:val="28"/>
          <w:szCs w:val="28"/>
        </w:rPr>
        <w:t>激发学生创新、创意、创造、创业潜能。</w:t>
      </w:r>
    </w:p>
    <w:p w:rsidR="001056D3" w:rsidRPr="00EB5F1C" w:rsidRDefault="005706FC"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上海巧园投资发展有限</w:t>
      </w:r>
      <w:r w:rsidR="00F01E36" w:rsidRPr="00EB5F1C">
        <w:rPr>
          <w:rFonts w:ascii="仿宋" w:eastAsia="仿宋" w:hAnsi="仿宋" w:hint="eastAsia"/>
          <w:sz w:val="28"/>
          <w:szCs w:val="28"/>
        </w:rPr>
        <w:t>公司对所开发课程成果不拥有任何知识产权。项目支持的所有课程资源均要求在学校自己网站上进行共享并保持更新，即可给其他所有学校免费使用，促进教学资源共享。</w:t>
      </w:r>
    </w:p>
    <w:p w:rsidR="001056D3" w:rsidRPr="00C33275" w:rsidRDefault="00F01E36" w:rsidP="00C9103D">
      <w:pPr>
        <w:spacing w:line="560" w:lineRule="exact"/>
        <w:ind w:firstLineChars="200" w:firstLine="560"/>
        <w:outlineLvl w:val="0"/>
        <w:rPr>
          <w:rFonts w:ascii="黑体" w:eastAsia="黑体" w:hAnsi="黑体"/>
          <w:sz w:val="28"/>
          <w:szCs w:val="28"/>
        </w:rPr>
      </w:pPr>
      <w:r w:rsidRPr="00C33275">
        <w:rPr>
          <w:rFonts w:ascii="黑体" w:eastAsia="黑体" w:hAnsi="黑体" w:hint="eastAsia"/>
          <w:sz w:val="28"/>
          <w:szCs w:val="28"/>
        </w:rPr>
        <w:t>五、支持办法</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w:t>
      </w:r>
      <w:r w:rsidR="00CA298E" w:rsidRPr="00CA298E">
        <w:rPr>
          <w:rFonts w:ascii="仿宋" w:eastAsia="仿宋" w:hAnsi="仿宋" w:hint="eastAsia"/>
          <w:sz w:val="28"/>
          <w:szCs w:val="28"/>
        </w:rPr>
        <w:t>支持</w:t>
      </w:r>
      <w:r w:rsidR="00C9103D">
        <w:rPr>
          <w:rFonts w:ascii="仿宋" w:eastAsia="仿宋" w:hAnsi="仿宋" w:hint="eastAsia"/>
          <w:sz w:val="28"/>
          <w:szCs w:val="28"/>
        </w:rPr>
        <w:t>3</w:t>
      </w:r>
      <w:r w:rsidR="00CA298E" w:rsidRPr="00CA298E">
        <w:rPr>
          <w:rFonts w:ascii="仿宋" w:eastAsia="仿宋" w:hAnsi="仿宋" w:hint="eastAsia"/>
          <w:sz w:val="28"/>
          <w:szCs w:val="28"/>
        </w:rPr>
        <w:t>项新工科建设项目、</w:t>
      </w:r>
      <w:r w:rsidR="00C9103D">
        <w:rPr>
          <w:rFonts w:ascii="仿宋" w:eastAsia="仿宋" w:hAnsi="仿宋" w:hint="eastAsia"/>
          <w:sz w:val="28"/>
          <w:szCs w:val="28"/>
        </w:rPr>
        <w:t>4</w:t>
      </w:r>
      <w:r w:rsidR="00CA298E" w:rsidRPr="00CA298E">
        <w:rPr>
          <w:rFonts w:ascii="仿宋" w:eastAsia="仿宋" w:hAnsi="仿宋" w:hint="eastAsia"/>
          <w:sz w:val="28"/>
          <w:szCs w:val="28"/>
        </w:rPr>
        <w:t>项教学内容和课程体系改革项目、</w:t>
      </w:r>
      <w:r w:rsidR="00C9103D">
        <w:rPr>
          <w:rFonts w:ascii="仿宋" w:eastAsia="仿宋" w:hAnsi="仿宋" w:hint="eastAsia"/>
          <w:sz w:val="28"/>
          <w:szCs w:val="28"/>
        </w:rPr>
        <w:t>3</w:t>
      </w:r>
      <w:r w:rsidR="00CA298E" w:rsidRPr="00CA298E">
        <w:rPr>
          <w:rFonts w:ascii="仿宋" w:eastAsia="仿宋" w:hAnsi="仿宋" w:hint="eastAsia"/>
          <w:sz w:val="28"/>
          <w:szCs w:val="28"/>
        </w:rPr>
        <w:t>项创新创业教育改革项目</w:t>
      </w:r>
      <w:r w:rsidR="00CA298E">
        <w:rPr>
          <w:rFonts w:ascii="仿宋" w:eastAsia="仿宋" w:hAnsi="仿宋" w:hint="eastAsia"/>
          <w:sz w:val="28"/>
          <w:szCs w:val="28"/>
        </w:rPr>
        <w:t>。</w:t>
      </w:r>
      <w:r w:rsidR="00CA298E" w:rsidRPr="00CA298E">
        <w:rPr>
          <w:rFonts w:ascii="仿宋" w:eastAsia="仿宋" w:hAnsi="仿宋" w:hint="eastAsia"/>
          <w:sz w:val="28"/>
          <w:szCs w:val="28"/>
        </w:rPr>
        <w:t>建设周期从立项日起1年，运营周期从立项日起5年。</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sidR="00315D82" w:rsidRPr="00315D82">
        <w:rPr>
          <w:rFonts w:ascii="仿宋" w:eastAsia="仿宋" w:hAnsi="仿宋" w:hint="eastAsia"/>
          <w:sz w:val="28"/>
          <w:szCs w:val="28"/>
        </w:rPr>
        <w:t>上海巧园投资发展有限公司拟资助入选的“新工科建设项目、教学内容和课程体系改革项目、创新创业教育改革项目”每个</w:t>
      </w:r>
      <w:r w:rsidR="00C9103D">
        <w:rPr>
          <w:rFonts w:ascii="仿宋" w:eastAsia="仿宋" w:hAnsi="仿宋" w:hint="eastAsia"/>
          <w:sz w:val="28"/>
          <w:szCs w:val="28"/>
        </w:rPr>
        <w:t>2</w:t>
      </w:r>
      <w:r w:rsidR="00315D82" w:rsidRPr="00315D82">
        <w:rPr>
          <w:rFonts w:ascii="仿宋" w:eastAsia="仿宋" w:hAnsi="仿宋" w:hint="eastAsia"/>
          <w:sz w:val="28"/>
          <w:szCs w:val="28"/>
        </w:rPr>
        <w:t>万人民币经费支持</w:t>
      </w:r>
      <w:r w:rsidRPr="00EB5F1C">
        <w:rPr>
          <w:rFonts w:ascii="仿宋" w:eastAsia="仿宋" w:hAnsi="仿宋" w:hint="eastAsia"/>
          <w:sz w:val="28"/>
          <w:szCs w:val="28"/>
        </w:rPr>
        <w:t>。</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2.</w:t>
      </w:r>
      <w:r w:rsidR="00315D82" w:rsidRPr="00315D82">
        <w:rPr>
          <w:rFonts w:hint="eastAsia"/>
        </w:rPr>
        <w:t xml:space="preserve"> </w:t>
      </w:r>
      <w:r w:rsidR="00315D82" w:rsidRPr="00315D82">
        <w:rPr>
          <w:rFonts w:ascii="仿宋" w:eastAsia="仿宋" w:hAnsi="仿宋" w:hint="eastAsia"/>
          <w:sz w:val="28"/>
          <w:szCs w:val="28"/>
        </w:rPr>
        <w:t>上海巧园投资发展有限公司将为立项项目提供必要的支持。在项目开展的五年期内，保持双向沟通和交流，促进建设项目的顺利进行。</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p>
    <w:p w:rsidR="001056D3" w:rsidRPr="00C33275" w:rsidRDefault="00F01E36" w:rsidP="00C9103D">
      <w:pPr>
        <w:spacing w:line="560" w:lineRule="exact"/>
        <w:ind w:firstLineChars="200" w:firstLine="560"/>
        <w:outlineLvl w:val="0"/>
        <w:rPr>
          <w:rFonts w:ascii="黑体" w:eastAsia="黑体" w:hAnsi="黑体"/>
          <w:sz w:val="28"/>
          <w:szCs w:val="28"/>
        </w:rPr>
      </w:pPr>
      <w:r w:rsidRPr="00C33275">
        <w:rPr>
          <w:rFonts w:ascii="黑体" w:eastAsia="黑体" w:hAnsi="黑体" w:hint="eastAsia"/>
          <w:sz w:val="28"/>
          <w:szCs w:val="28"/>
        </w:rPr>
        <w:t>六、申请办法</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1.申报者应在产学合作协同育人平台下载《</w:t>
      </w:r>
      <w:r w:rsidR="00294DDA" w:rsidRPr="00EB5F1C">
        <w:rPr>
          <w:rFonts w:ascii="仿宋" w:eastAsia="仿宋" w:hAnsi="仿宋"/>
          <w:sz w:val="28"/>
          <w:szCs w:val="28"/>
        </w:rPr>
        <w:t>20</w:t>
      </w:r>
      <w:r w:rsidR="00FE1F9E">
        <w:rPr>
          <w:rFonts w:ascii="仿宋" w:eastAsia="仿宋" w:hAnsi="仿宋" w:hint="eastAsia"/>
          <w:sz w:val="28"/>
          <w:szCs w:val="28"/>
        </w:rPr>
        <w:t>20</w:t>
      </w:r>
      <w:r w:rsidRPr="00EB5F1C">
        <w:rPr>
          <w:rFonts w:ascii="仿宋" w:eastAsia="仿宋" w:hAnsi="仿宋" w:hint="eastAsia"/>
          <w:sz w:val="28"/>
          <w:szCs w:val="28"/>
        </w:rPr>
        <w:t>年</w:t>
      </w:r>
      <w:r w:rsidR="00790537">
        <w:rPr>
          <w:rFonts w:ascii="仿宋" w:eastAsia="仿宋" w:hAnsi="仿宋" w:hint="eastAsia"/>
          <w:sz w:val="28"/>
          <w:szCs w:val="28"/>
        </w:rPr>
        <w:t>上海巧园投资发展有限</w:t>
      </w:r>
      <w:r w:rsidRPr="00EB5F1C">
        <w:rPr>
          <w:rFonts w:ascii="仿宋" w:eastAsia="仿宋" w:hAnsi="仿宋" w:hint="eastAsia"/>
          <w:sz w:val="28"/>
          <w:szCs w:val="28"/>
        </w:rPr>
        <w:t>公司</w:t>
      </w:r>
      <w:r w:rsidR="00FE1F9E">
        <w:rPr>
          <w:rFonts w:ascii="仿宋" w:eastAsia="仿宋" w:hAnsi="仿宋" w:hint="eastAsia"/>
          <w:sz w:val="28"/>
          <w:szCs w:val="28"/>
        </w:rPr>
        <w:t>吉林省</w:t>
      </w:r>
      <w:r w:rsidR="00A3473B">
        <w:rPr>
          <w:rFonts w:ascii="仿宋" w:eastAsia="仿宋" w:hAnsi="仿宋" w:hint="eastAsia"/>
          <w:sz w:val="28"/>
          <w:szCs w:val="28"/>
        </w:rPr>
        <w:t>教育厅</w:t>
      </w:r>
      <w:r w:rsidRPr="00EB5F1C">
        <w:rPr>
          <w:rFonts w:ascii="仿宋" w:eastAsia="仿宋" w:hAnsi="仿宋" w:hint="eastAsia"/>
          <w:sz w:val="28"/>
          <w:szCs w:val="28"/>
        </w:rPr>
        <w:t>产学合作协同育人项目申报书》进行填写。</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2.项目申报人</w:t>
      </w:r>
      <w:r w:rsidR="005D39CA">
        <w:rPr>
          <w:rFonts w:ascii="仿宋" w:eastAsia="仿宋" w:hAnsi="仿宋" w:hint="eastAsia"/>
          <w:sz w:val="28"/>
          <w:szCs w:val="28"/>
        </w:rPr>
        <w:t>提前</w:t>
      </w:r>
      <w:r w:rsidR="005D39CA" w:rsidRPr="00EB5F1C">
        <w:rPr>
          <w:rFonts w:ascii="仿宋" w:eastAsia="仿宋" w:hAnsi="仿宋" w:hint="eastAsia"/>
          <w:sz w:val="28"/>
          <w:szCs w:val="28"/>
        </w:rPr>
        <w:t>与企业项目负责人联系。企业项目负责人：</w:t>
      </w:r>
      <w:r w:rsidR="005D39CA">
        <w:rPr>
          <w:rFonts w:ascii="仿宋" w:eastAsia="仿宋" w:hAnsi="仿宋" w:hint="eastAsia"/>
          <w:sz w:val="28"/>
          <w:szCs w:val="28"/>
        </w:rPr>
        <w:t>黄修鲁</w:t>
      </w:r>
      <w:r w:rsidR="005D39CA" w:rsidRPr="00EB5F1C">
        <w:rPr>
          <w:rFonts w:ascii="仿宋" w:eastAsia="仿宋" w:hAnsi="仿宋" w:hint="eastAsia"/>
          <w:sz w:val="28"/>
          <w:szCs w:val="28"/>
        </w:rPr>
        <w:t>，电话：</w:t>
      </w:r>
      <w:r w:rsidR="005D39CA">
        <w:rPr>
          <w:rFonts w:ascii="仿宋" w:eastAsia="仿宋" w:hAnsi="仿宋"/>
          <w:sz w:val="28"/>
          <w:szCs w:val="28"/>
        </w:rPr>
        <w:t>13585616306</w:t>
      </w:r>
      <w:r w:rsidR="005D39CA" w:rsidRPr="00EB5F1C">
        <w:rPr>
          <w:rFonts w:ascii="仿宋" w:eastAsia="仿宋" w:hAnsi="仿宋" w:hint="eastAsia"/>
          <w:sz w:val="28"/>
          <w:szCs w:val="28"/>
        </w:rPr>
        <w:t>，邮箱：</w:t>
      </w:r>
      <w:r w:rsidR="005D39CA">
        <w:rPr>
          <w:rFonts w:ascii="仿宋" w:eastAsia="仿宋" w:hAnsi="仿宋"/>
          <w:sz w:val="28"/>
          <w:szCs w:val="28"/>
        </w:rPr>
        <w:t>272001887</w:t>
      </w:r>
      <w:r w:rsidR="005D39CA">
        <w:rPr>
          <w:rFonts w:ascii="仿宋" w:eastAsia="仿宋" w:hAnsi="仿宋" w:hint="eastAsia"/>
          <w:sz w:val="28"/>
          <w:szCs w:val="28"/>
        </w:rPr>
        <w:t>@qq</w:t>
      </w:r>
      <w:r w:rsidR="005D39CA">
        <w:rPr>
          <w:rFonts w:ascii="仿宋" w:eastAsia="仿宋" w:hAnsi="仿宋"/>
          <w:sz w:val="28"/>
          <w:szCs w:val="28"/>
        </w:rPr>
        <w:t>.com</w:t>
      </w:r>
      <w:r w:rsidR="005D39CA" w:rsidRPr="00EB5F1C">
        <w:rPr>
          <w:rFonts w:ascii="仿宋" w:eastAsia="仿宋" w:hAnsi="仿宋" w:hint="eastAsia"/>
          <w:sz w:val="28"/>
          <w:szCs w:val="28"/>
        </w:rPr>
        <w:t>。</w:t>
      </w:r>
      <w:r w:rsidR="005D39CA">
        <w:rPr>
          <w:rFonts w:ascii="仿宋" w:eastAsia="仿宋" w:hAnsi="仿宋" w:hint="eastAsia"/>
          <w:sz w:val="28"/>
          <w:szCs w:val="28"/>
        </w:rPr>
        <w:t>经校企双方确认之后，项目申报人</w:t>
      </w:r>
      <w:r w:rsidRPr="00EB5F1C">
        <w:rPr>
          <w:rFonts w:ascii="仿宋" w:eastAsia="仿宋" w:hAnsi="仿宋" w:hint="eastAsia"/>
          <w:sz w:val="28"/>
          <w:szCs w:val="28"/>
        </w:rPr>
        <w:t>须在平台项目截止时间前将加盖院系公章的申请书形成PDF格式电子文档（无需提供纸质文档）上传至平台。</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w:t>
      </w:r>
      <w:r w:rsidR="00B61EA6">
        <w:rPr>
          <w:rFonts w:ascii="仿宋" w:eastAsia="仿宋" w:hAnsi="仿宋" w:hint="eastAsia"/>
          <w:sz w:val="28"/>
          <w:szCs w:val="28"/>
        </w:rPr>
        <w:t>上海巧园投资发展有限</w:t>
      </w:r>
      <w:r w:rsidRPr="00EB5F1C">
        <w:rPr>
          <w:rFonts w:ascii="仿宋" w:eastAsia="仿宋" w:hAnsi="仿宋" w:hint="eastAsia"/>
          <w:sz w:val="28"/>
          <w:szCs w:val="28"/>
        </w:rPr>
        <w:t>公司将于</w:t>
      </w:r>
      <w:r w:rsidR="00D83CD3" w:rsidRPr="00EB5F1C">
        <w:rPr>
          <w:rFonts w:ascii="仿宋" w:eastAsia="仿宋" w:hAnsi="仿宋" w:hint="eastAsia"/>
          <w:sz w:val="28"/>
          <w:szCs w:val="28"/>
        </w:rPr>
        <w:t>项目申报结束后</w:t>
      </w:r>
      <w:r w:rsidRPr="00EB5F1C">
        <w:rPr>
          <w:rFonts w:ascii="仿宋" w:eastAsia="仿宋" w:hAnsi="仿宋" w:hint="eastAsia"/>
          <w:sz w:val="28"/>
          <w:szCs w:val="28"/>
        </w:rPr>
        <w:t>组织专家进行项目评审，并</w:t>
      </w:r>
      <w:r w:rsidR="00D83CD3" w:rsidRPr="00EB5F1C">
        <w:rPr>
          <w:rFonts w:ascii="仿宋" w:eastAsia="仿宋" w:hAnsi="仿宋" w:hint="eastAsia"/>
          <w:sz w:val="28"/>
          <w:szCs w:val="28"/>
        </w:rPr>
        <w:t>及时</w:t>
      </w:r>
      <w:r w:rsidRPr="00EB5F1C">
        <w:rPr>
          <w:rFonts w:ascii="仿宋" w:eastAsia="仿宋" w:hAnsi="仿宋" w:hint="eastAsia"/>
          <w:sz w:val="28"/>
          <w:szCs w:val="28"/>
        </w:rPr>
        <w:t>公布入选项目名单。</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w:t>
      </w:r>
      <w:r w:rsidR="00B61EA6" w:rsidRPr="00B61EA6">
        <w:rPr>
          <w:rFonts w:hint="eastAsia"/>
        </w:rPr>
        <w:t xml:space="preserve"> </w:t>
      </w:r>
      <w:bookmarkStart w:id="2" w:name="_Hlk22727023"/>
      <w:r w:rsidR="00B61EA6" w:rsidRPr="00B61EA6">
        <w:rPr>
          <w:rFonts w:ascii="仿宋" w:eastAsia="仿宋" w:hAnsi="仿宋" w:hint="eastAsia"/>
          <w:sz w:val="28"/>
          <w:szCs w:val="28"/>
        </w:rPr>
        <w:t>上海巧园投资发展有限</w:t>
      </w:r>
      <w:r w:rsidRPr="00EB5F1C">
        <w:rPr>
          <w:rFonts w:ascii="仿宋" w:eastAsia="仿宋" w:hAnsi="仿宋" w:hint="eastAsia"/>
          <w:sz w:val="28"/>
          <w:szCs w:val="28"/>
        </w:rPr>
        <w:t>公司</w:t>
      </w:r>
      <w:bookmarkEnd w:id="2"/>
      <w:r w:rsidRPr="00EB5F1C">
        <w:rPr>
          <w:rFonts w:ascii="仿宋" w:eastAsia="仿宋" w:hAnsi="仿宋" w:hint="eastAsia"/>
          <w:sz w:val="28"/>
          <w:szCs w:val="28"/>
        </w:rPr>
        <w:t>将与项目</w:t>
      </w:r>
      <w:r w:rsidR="00FA6DB4" w:rsidRPr="00EB5F1C">
        <w:rPr>
          <w:rFonts w:ascii="仿宋" w:eastAsia="仿宋" w:hAnsi="仿宋" w:hint="eastAsia"/>
          <w:sz w:val="28"/>
          <w:szCs w:val="28"/>
        </w:rPr>
        <w:t>申报</w:t>
      </w:r>
      <w:r w:rsidRPr="00EB5F1C">
        <w:rPr>
          <w:rFonts w:ascii="仿宋" w:eastAsia="仿宋" w:hAnsi="仿宋" w:hint="eastAsia"/>
          <w:sz w:val="28"/>
          <w:szCs w:val="28"/>
        </w:rPr>
        <w:t>负责人所在</w:t>
      </w:r>
      <w:r w:rsidR="007E0592" w:rsidRPr="00EB5F1C">
        <w:rPr>
          <w:rFonts w:ascii="仿宋" w:eastAsia="仿宋" w:hAnsi="仿宋" w:hint="eastAsia"/>
          <w:sz w:val="28"/>
          <w:szCs w:val="28"/>
        </w:rPr>
        <w:t>高</w:t>
      </w:r>
      <w:r w:rsidRPr="00EB5F1C">
        <w:rPr>
          <w:rFonts w:ascii="仿宋" w:eastAsia="仿宋" w:hAnsi="仿宋" w:hint="eastAsia"/>
          <w:sz w:val="28"/>
          <w:szCs w:val="28"/>
        </w:rPr>
        <w:t>校签署立项项目协议书。立项项目</w:t>
      </w:r>
      <w:r w:rsidR="00B61EA6">
        <w:rPr>
          <w:rFonts w:ascii="仿宋" w:eastAsia="仿宋" w:hAnsi="仿宋" w:hint="eastAsia"/>
          <w:sz w:val="28"/>
          <w:szCs w:val="28"/>
        </w:rPr>
        <w:t>建设</w:t>
      </w:r>
      <w:r w:rsidRPr="00EB5F1C">
        <w:rPr>
          <w:rFonts w:ascii="仿宋" w:eastAsia="仿宋" w:hAnsi="仿宋" w:hint="eastAsia"/>
          <w:sz w:val="28"/>
          <w:szCs w:val="28"/>
        </w:rPr>
        <w:t>周期为</w:t>
      </w:r>
      <w:r w:rsidR="00B61EA6">
        <w:rPr>
          <w:rFonts w:ascii="仿宋" w:eastAsia="仿宋" w:hAnsi="仿宋" w:hint="eastAsia"/>
          <w:sz w:val="28"/>
          <w:szCs w:val="28"/>
        </w:rPr>
        <w:t>一</w:t>
      </w:r>
      <w:r w:rsidRPr="00EB5F1C">
        <w:rPr>
          <w:rFonts w:ascii="仿宋" w:eastAsia="仿宋" w:hAnsi="仿宋" w:hint="eastAsia"/>
          <w:sz w:val="28"/>
          <w:szCs w:val="28"/>
        </w:rPr>
        <w:t>年</w:t>
      </w:r>
      <w:r w:rsidR="00B61EA6">
        <w:rPr>
          <w:rFonts w:ascii="仿宋" w:eastAsia="仿宋" w:hAnsi="仿宋" w:hint="eastAsia"/>
          <w:sz w:val="28"/>
          <w:szCs w:val="28"/>
        </w:rPr>
        <w:t>，运营周期五年</w:t>
      </w:r>
      <w:r w:rsidRPr="00EB5F1C">
        <w:rPr>
          <w:rFonts w:ascii="仿宋" w:eastAsia="仿宋" w:hAnsi="仿宋" w:hint="eastAsia"/>
          <w:sz w:val="28"/>
          <w:szCs w:val="28"/>
        </w:rPr>
        <w:t>，所有</w:t>
      </w:r>
      <w:r w:rsidR="00B61EA6">
        <w:rPr>
          <w:rFonts w:ascii="仿宋" w:eastAsia="仿宋" w:hAnsi="仿宋" w:hint="eastAsia"/>
          <w:sz w:val="28"/>
          <w:szCs w:val="28"/>
        </w:rPr>
        <w:t>建设</w:t>
      </w:r>
      <w:r w:rsidRPr="00EB5F1C">
        <w:rPr>
          <w:rFonts w:ascii="仿宋" w:eastAsia="仿宋" w:hAnsi="仿宋" w:hint="eastAsia"/>
          <w:sz w:val="28"/>
          <w:szCs w:val="28"/>
        </w:rPr>
        <w:t>工作</w:t>
      </w:r>
      <w:r w:rsidR="00037B4B" w:rsidRPr="00EB5F1C">
        <w:rPr>
          <w:rFonts w:ascii="仿宋" w:eastAsia="仿宋" w:hAnsi="仿宋" w:hint="eastAsia"/>
          <w:sz w:val="28"/>
          <w:szCs w:val="28"/>
        </w:rPr>
        <w:t>应</w:t>
      </w:r>
      <w:r w:rsidRPr="00EB5F1C">
        <w:rPr>
          <w:rFonts w:ascii="仿宋" w:eastAsia="仿宋" w:hAnsi="仿宋" w:hint="eastAsia"/>
          <w:sz w:val="28"/>
          <w:szCs w:val="28"/>
        </w:rPr>
        <w:t>在立项项目协议书</w:t>
      </w:r>
      <w:r w:rsidR="00037B4B" w:rsidRPr="00EB5F1C">
        <w:rPr>
          <w:rFonts w:ascii="仿宋" w:eastAsia="仿宋" w:hAnsi="仿宋" w:hint="eastAsia"/>
          <w:sz w:val="28"/>
          <w:szCs w:val="28"/>
        </w:rPr>
        <w:t>约定的项目周期</w:t>
      </w:r>
      <w:r w:rsidRPr="00EB5F1C">
        <w:rPr>
          <w:rFonts w:ascii="仿宋" w:eastAsia="仿宋" w:hAnsi="仿宋" w:hint="eastAsia"/>
          <w:sz w:val="28"/>
          <w:szCs w:val="28"/>
        </w:rPr>
        <w:t>内完成。</w:t>
      </w:r>
      <w:r w:rsidR="007E0592" w:rsidRPr="00EB5F1C">
        <w:rPr>
          <w:rFonts w:ascii="仿宋" w:eastAsia="仿宋" w:hAnsi="仿宋" w:hint="eastAsia"/>
          <w:sz w:val="28"/>
          <w:szCs w:val="28"/>
        </w:rPr>
        <w:t>项目到期后，</w:t>
      </w:r>
      <w:r w:rsidRPr="00EB5F1C">
        <w:rPr>
          <w:rFonts w:ascii="仿宋" w:eastAsia="仿宋" w:hAnsi="仿宋" w:hint="eastAsia"/>
          <w:sz w:val="28"/>
          <w:szCs w:val="28"/>
        </w:rPr>
        <w:t>项目负责人提交结题报告</w:t>
      </w:r>
      <w:r w:rsidR="00A079FB" w:rsidRPr="00EB5F1C">
        <w:rPr>
          <w:rFonts w:ascii="仿宋" w:eastAsia="仿宋" w:hAnsi="仿宋" w:hint="eastAsia"/>
          <w:sz w:val="28"/>
          <w:szCs w:val="28"/>
        </w:rPr>
        <w:t>及项目成果</w:t>
      </w:r>
      <w:r w:rsidRPr="00EB5F1C">
        <w:rPr>
          <w:rFonts w:ascii="仿宋" w:eastAsia="仿宋" w:hAnsi="仿宋" w:hint="eastAsia"/>
          <w:sz w:val="28"/>
          <w:szCs w:val="28"/>
        </w:rPr>
        <w:t>，</w:t>
      </w:r>
      <w:r w:rsidR="00B61EA6" w:rsidRPr="00B61EA6">
        <w:rPr>
          <w:rFonts w:ascii="仿宋" w:eastAsia="仿宋" w:hAnsi="仿宋" w:hint="eastAsia"/>
          <w:sz w:val="28"/>
          <w:szCs w:val="28"/>
        </w:rPr>
        <w:t>上海巧园投资发展有限公司</w:t>
      </w:r>
      <w:r w:rsidRPr="00EB5F1C">
        <w:rPr>
          <w:rFonts w:ascii="仿宋" w:eastAsia="仿宋" w:hAnsi="仿宋" w:hint="eastAsia"/>
          <w:sz w:val="28"/>
          <w:szCs w:val="28"/>
        </w:rPr>
        <w:t>将对项目进行验收。</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有关本申报</w:t>
      </w:r>
      <w:r w:rsidR="007E0592" w:rsidRPr="00EB5F1C">
        <w:rPr>
          <w:rFonts w:ascii="仿宋" w:eastAsia="仿宋" w:hAnsi="仿宋" w:hint="eastAsia"/>
          <w:sz w:val="28"/>
          <w:szCs w:val="28"/>
        </w:rPr>
        <w:t>指南的说明</w:t>
      </w:r>
      <w:r w:rsidRPr="00EB5F1C">
        <w:rPr>
          <w:rFonts w:ascii="仿宋" w:eastAsia="仿宋" w:hAnsi="仿宋" w:hint="eastAsia"/>
          <w:sz w:val="28"/>
          <w:szCs w:val="28"/>
        </w:rPr>
        <w:t>和申报</w:t>
      </w:r>
      <w:r w:rsidR="007E0592" w:rsidRPr="00EB5F1C">
        <w:rPr>
          <w:rFonts w:ascii="仿宋" w:eastAsia="仿宋" w:hAnsi="仿宋" w:hint="eastAsia"/>
          <w:sz w:val="28"/>
          <w:szCs w:val="28"/>
        </w:rPr>
        <w:t>书</w:t>
      </w:r>
      <w:r w:rsidRPr="00EB5F1C">
        <w:rPr>
          <w:rFonts w:ascii="仿宋" w:eastAsia="仿宋" w:hAnsi="仿宋" w:hint="eastAsia"/>
          <w:sz w:val="28"/>
          <w:szCs w:val="28"/>
        </w:rPr>
        <w:t>格式，请参见</w:t>
      </w:r>
      <w:r w:rsidR="00260862">
        <w:rPr>
          <w:rFonts w:ascii="仿宋" w:eastAsia="仿宋" w:hAnsi="仿宋" w:hint="eastAsia"/>
          <w:sz w:val="28"/>
          <w:szCs w:val="28"/>
        </w:rPr>
        <w:t>项目建设指导网站</w:t>
      </w:r>
      <w:r w:rsidRPr="00EB5F1C">
        <w:rPr>
          <w:rFonts w:ascii="仿宋" w:eastAsia="仿宋" w:hAnsi="仿宋" w:hint="eastAsia"/>
          <w:sz w:val="28"/>
          <w:szCs w:val="28"/>
        </w:rPr>
        <w:t>：</w:t>
      </w:r>
      <w:hyperlink r:id="rId8" w:history="1">
        <w:r w:rsidR="00FC188E" w:rsidRPr="000A17BF">
          <w:rPr>
            <w:rStyle w:val="a5"/>
            <w:rFonts w:ascii="仿宋" w:eastAsia="仿宋" w:hAnsi="仿宋"/>
            <w:color w:val="auto"/>
            <w:sz w:val="28"/>
            <w:szCs w:val="28"/>
            <w:u w:val="none"/>
          </w:rPr>
          <w:t>http://www.renchedao.com</w:t>
        </w:r>
      </w:hyperlink>
      <w:r w:rsidR="00FC188E" w:rsidRPr="000A17BF">
        <w:rPr>
          <w:rFonts w:ascii="仿宋" w:eastAsia="仿宋" w:hAnsi="仿宋" w:hint="eastAsia"/>
          <w:sz w:val="28"/>
          <w:szCs w:val="28"/>
        </w:rPr>
        <w:t>，</w:t>
      </w:r>
      <w:r w:rsidR="00FC188E">
        <w:rPr>
          <w:rFonts w:ascii="仿宋" w:eastAsia="仿宋" w:hAnsi="仿宋" w:hint="eastAsia"/>
          <w:sz w:val="28"/>
          <w:szCs w:val="28"/>
        </w:rPr>
        <w:t>及人车岛微信公众号：</w:t>
      </w:r>
      <w:proofErr w:type="spellStart"/>
      <w:r w:rsidR="00FC188E">
        <w:rPr>
          <w:rFonts w:ascii="仿宋" w:eastAsia="仿宋" w:hAnsi="仿宋" w:hint="eastAsia"/>
          <w:sz w:val="28"/>
          <w:szCs w:val="28"/>
        </w:rPr>
        <w:t>r</w:t>
      </w:r>
      <w:r w:rsidR="00FC188E">
        <w:rPr>
          <w:rFonts w:ascii="仿宋" w:eastAsia="仿宋" w:hAnsi="仿宋"/>
          <w:sz w:val="28"/>
          <w:szCs w:val="28"/>
        </w:rPr>
        <w:t>enchedao</w:t>
      </w:r>
      <w:proofErr w:type="spellEnd"/>
      <w:r w:rsidR="00FC188E">
        <w:rPr>
          <w:rFonts w:ascii="仿宋" w:eastAsia="仿宋" w:hAnsi="仿宋" w:hint="eastAsia"/>
          <w:sz w:val="28"/>
          <w:szCs w:val="28"/>
        </w:rPr>
        <w:t>。</w:t>
      </w:r>
    </w:p>
    <w:sectPr w:rsidR="001056D3" w:rsidRPr="00EB5F1C" w:rsidSect="00B2621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E08" w:rsidRDefault="00037E08">
      <w:r>
        <w:separator/>
      </w:r>
    </w:p>
  </w:endnote>
  <w:endnote w:type="continuationSeparator" w:id="0">
    <w:p w:rsidR="00037E08" w:rsidRDefault="00037E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仿宋">
    <w:altName w:val="hakuyoxingshu7000"/>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16036"/>
    </w:sdtPr>
    <w:sdtContent>
      <w:p w:rsidR="001056D3" w:rsidRDefault="00B2621A">
        <w:pPr>
          <w:pStyle w:val="a3"/>
          <w:jc w:val="center"/>
        </w:pPr>
        <w:r w:rsidRPr="00B2621A">
          <w:fldChar w:fldCharType="begin"/>
        </w:r>
        <w:r w:rsidR="00F01E36">
          <w:instrText xml:space="preserve"> PAGE   \* MERGEFORMAT </w:instrText>
        </w:r>
        <w:r w:rsidRPr="00B2621A">
          <w:fldChar w:fldCharType="separate"/>
        </w:r>
        <w:r w:rsidR="00F16A1E" w:rsidRPr="00F16A1E">
          <w:rPr>
            <w:noProof/>
            <w:lang w:val="zh-CN"/>
          </w:rPr>
          <w:t>5</w:t>
        </w:r>
        <w:r>
          <w:rPr>
            <w:lang w:val="zh-CN"/>
          </w:rPr>
          <w:fldChar w:fldCharType="end"/>
        </w:r>
      </w:p>
    </w:sdtContent>
  </w:sdt>
  <w:p w:rsidR="001056D3" w:rsidRDefault="001056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E08" w:rsidRDefault="00037E08">
      <w:r>
        <w:separator/>
      </w:r>
    </w:p>
  </w:footnote>
  <w:footnote w:type="continuationSeparator" w:id="0">
    <w:p w:rsidR="00037E08" w:rsidRDefault="00037E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6A63"/>
    <w:rsid w:val="00033014"/>
    <w:rsid w:val="00037B4B"/>
    <w:rsid w:val="00037E08"/>
    <w:rsid w:val="00043D49"/>
    <w:rsid w:val="00050CD5"/>
    <w:rsid w:val="00051467"/>
    <w:rsid w:val="000529E9"/>
    <w:rsid w:val="000A17BF"/>
    <w:rsid w:val="001056D3"/>
    <w:rsid w:val="00124AD9"/>
    <w:rsid w:val="00144510"/>
    <w:rsid w:val="0016685B"/>
    <w:rsid w:val="0018167F"/>
    <w:rsid w:val="001855B4"/>
    <w:rsid w:val="001C5983"/>
    <w:rsid w:val="001C6D5E"/>
    <w:rsid w:val="001E16C9"/>
    <w:rsid w:val="002060C6"/>
    <w:rsid w:val="002123B6"/>
    <w:rsid w:val="00215070"/>
    <w:rsid w:val="00260862"/>
    <w:rsid w:val="0028211D"/>
    <w:rsid w:val="00294DDA"/>
    <w:rsid w:val="002E507F"/>
    <w:rsid w:val="002F0338"/>
    <w:rsid w:val="00311C69"/>
    <w:rsid w:val="00315D82"/>
    <w:rsid w:val="00341957"/>
    <w:rsid w:val="003462BA"/>
    <w:rsid w:val="003529DE"/>
    <w:rsid w:val="0037595B"/>
    <w:rsid w:val="003818CB"/>
    <w:rsid w:val="003B654F"/>
    <w:rsid w:val="00444E05"/>
    <w:rsid w:val="00447997"/>
    <w:rsid w:val="00455FF3"/>
    <w:rsid w:val="004779A2"/>
    <w:rsid w:val="004A1118"/>
    <w:rsid w:val="004C6722"/>
    <w:rsid w:val="0051567D"/>
    <w:rsid w:val="00517BC6"/>
    <w:rsid w:val="00521FF1"/>
    <w:rsid w:val="00522197"/>
    <w:rsid w:val="005706FC"/>
    <w:rsid w:val="005763E3"/>
    <w:rsid w:val="005801BF"/>
    <w:rsid w:val="0059352F"/>
    <w:rsid w:val="005C1A74"/>
    <w:rsid w:val="005D39CA"/>
    <w:rsid w:val="00622A69"/>
    <w:rsid w:val="00632633"/>
    <w:rsid w:val="00693F98"/>
    <w:rsid w:val="006F07C6"/>
    <w:rsid w:val="00735238"/>
    <w:rsid w:val="00766544"/>
    <w:rsid w:val="00790537"/>
    <w:rsid w:val="00796A63"/>
    <w:rsid w:val="007B2521"/>
    <w:rsid w:val="007C4DC4"/>
    <w:rsid w:val="007E0592"/>
    <w:rsid w:val="00874AC2"/>
    <w:rsid w:val="008911CF"/>
    <w:rsid w:val="008E478B"/>
    <w:rsid w:val="00906BC4"/>
    <w:rsid w:val="009A3BB9"/>
    <w:rsid w:val="009B6383"/>
    <w:rsid w:val="009B72CE"/>
    <w:rsid w:val="009F5F2B"/>
    <w:rsid w:val="00A0383F"/>
    <w:rsid w:val="00A079FB"/>
    <w:rsid w:val="00A3473B"/>
    <w:rsid w:val="00A62E1C"/>
    <w:rsid w:val="00A6398B"/>
    <w:rsid w:val="00AE6534"/>
    <w:rsid w:val="00B07B2B"/>
    <w:rsid w:val="00B2621A"/>
    <w:rsid w:val="00B52990"/>
    <w:rsid w:val="00B52CBD"/>
    <w:rsid w:val="00B61EA6"/>
    <w:rsid w:val="00B83B56"/>
    <w:rsid w:val="00B97A2B"/>
    <w:rsid w:val="00BB79B5"/>
    <w:rsid w:val="00BD556D"/>
    <w:rsid w:val="00C33275"/>
    <w:rsid w:val="00C45537"/>
    <w:rsid w:val="00C520B1"/>
    <w:rsid w:val="00C9103D"/>
    <w:rsid w:val="00C95DDB"/>
    <w:rsid w:val="00CA298E"/>
    <w:rsid w:val="00CC296B"/>
    <w:rsid w:val="00CF0371"/>
    <w:rsid w:val="00CF324C"/>
    <w:rsid w:val="00D1353E"/>
    <w:rsid w:val="00D153C3"/>
    <w:rsid w:val="00D24078"/>
    <w:rsid w:val="00D43C7F"/>
    <w:rsid w:val="00D83ACC"/>
    <w:rsid w:val="00D83CD3"/>
    <w:rsid w:val="00DE5015"/>
    <w:rsid w:val="00DF0DF6"/>
    <w:rsid w:val="00E23795"/>
    <w:rsid w:val="00E53545"/>
    <w:rsid w:val="00E74084"/>
    <w:rsid w:val="00EA0D2A"/>
    <w:rsid w:val="00EB46CA"/>
    <w:rsid w:val="00EB5F1C"/>
    <w:rsid w:val="00F01E36"/>
    <w:rsid w:val="00F16A1E"/>
    <w:rsid w:val="00F173FA"/>
    <w:rsid w:val="00F445C1"/>
    <w:rsid w:val="00F54AE5"/>
    <w:rsid w:val="00FA6DB4"/>
    <w:rsid w:val="00FC188E"/>
    <w:rsid w:val="00FD5739"/>
    <w:rsid w:val="00FE1F9E"/>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1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2621A"/>
    <w:pPr>
      <w:tabs>
        <w:tab w:val="center" w:pos="4153"/>
        <w:tab w:val="right" w:pos="8306"/>
      </w:tabs>
      <w:snapToGrid w:val="0"/>
      <w:jc w:val="left"/>
    </w:pPr>
    <w:rPr>
      <w:sz w:val="18"/>
      <w:szCs w:val="18"/>
    </w:rPr>
  </w:style>
  <w:style w:type="paragraph" w:styleId="a4">
    <w:name w:val="header"/>
    <w:basedOn w:val="a"/>
    <w:link w:val="Char0"/>
    <w:uiPriority w:val="99"/>
    <w:unhideWhenUsed/>
    <w:rsid w:val="00B2621A"/>
    <w:pPr>
      <w:pBdr>
        <w:bottom w:val="single" w:sz="6" w:space="1" w:color="auto"/>
      </w:pBdr>
      <w:tabs>
        <w:tab w:val="center" w:pos="4153"/>
        <w:tab w:val="right" w:pos="8306"/>
      </w:tabs>
      <w:snapToGrid w:val="0"/>
      <w:jc w:val="center"/>
    </w:pPr>
    <w:rPr>
      <w:sz w:val="18"/>
      <w:szCs w:val="18"/>
    </w:rPr>
  </w:style>
  <w:style w:type="paragraph" w:customStyle="1" w:styleId="1">
    <w:name w:val="正文1"/>
    <w:qFormat/>
    <w:rsid w:val="00B2621A"/>
    <w:pPr>
      <w:jc w:val="both"/>
    </w:pPr>
    <w:rPr>
      <w:rFonts w:ascii="Times New Roman" w:eastAsia="宋体" w:hAnsi="Times New Roman" w:cs="Times New Roman"/>
      <w:kern w:val="2"/>
      <w:sz w:val="21"/>
      <w:szCs w:val="21"/>
    </w:rPr>
  </w:style>
  <w:style w:type="paragraph" w:customStyle="1" w:styleId="10">
    <w:name w:val="列出段落1"/>
    <w:basedOn w:val="a"/>
    <w:qFormat/>
    <w:rsid w:val="00B2621A"/>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rsid w:val="00B2621A"/>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sid w:val="00B2621A"/>
    <w:rPr>
      <w:sz w:val="18"/>
      <w:szCs w:val="18"/>
    </w:rPr>
  </w:style>
  <w:style w:type="character" w:customStyle="1" w:styleId="Char">
    <w:name w:val="页脚 Char"/>
    <w:basedOn w:val="a0"/>
    <w:link w:val="a3"/>
    <w:uiPriority w:val="99"/>
    <w:qFormat/>
    <w:rsid w:val="00B2621A"/>
    <w:rPr>
      <w:sz w:val="18"/>
      <w:szCs w:val="18"/>
    </w:rPr>
  </w:style>
  <w:style w:type="character" w:styleId="a5">
    <w:name w:val="Hyperlink"/>
    <w:basedOn w:val="a0"/>
    <w:uiPriority w:val="99"/>
    <w:unhideWhenUsed/>
    <w:rsid w:val="00260862"/>
    <w:rPr>
      <w:color w:val="0000FF" w:themeColor="hyperlink"/>
      <w:u w:val="single"/>
    </w:rPr>
  </w:style>
  <w:style w:type="character" w:customStyle="1" w:styleId="UnresolvedMention">
    <w:name w:val="Unresolved Mention"/>
    <w:basedOn w:val="a0"/>
    <w:uiPriority w:val="99"/>
    <w:semiHidden/>
    <w:unhideWhenUsed/>
    <w:rsid w:val="00260862"/>
    <w:rPr>
      <w:color w:val="605E5C"/>
      <w:shd w:val="clear" w:color="auto" w:fill="E1DFDD"/>
    </w:rPr>
  </w:style>
  <w:style w:type="paragraph" w:styleId="a6">
    <w:name w:val="Balloon Text"/>
    <w:basedOn w:val="a"/>
    <w:link w:val="Char1"/>
    <w:uiPriority w:val="99"/>
    <w:semiHidden/>
    <w:unhideWhenUsed/>
    <w:rsid w:val="00C9103D"/>
    <w:rPr>
      <w:sz w:val="18"/>
      <w:szCs w:val="18"/>
    </w:rPr>
  </w:style>
  <w:style w:type="character" w:customStyle="1" w:styleId="Char1">
    <w:name w:val="批注框文本 Char"/>
    <w:basedOn w:val="a0"/>
    <w:link w:val="a6"/>
    <w:uiPriority w:val="99"/>
    <w:semiHidden/>
    <w:rsid w:val="00C9103D"/>
    <w:rPr>
      <w:kern w:val="2"/>
      <w:sz w:val="18"/>
      <w:szCs w:val="18"/>
    </w:rPr>
  </w:style>
  <w:style w:type="paragraph" w:styleId="a7">
    <w:name w:val="Document Map"/>
    <w:basedOn w:val="a"/>
    <w:link w:val="Char2"/>
    <w:uiPriority w:val="99"/>
    <w:semiHidden/>
    <w:unhideWhenUsed/>
    <w:rsid w:val="00C9103D"/>
    <w:rPr>
      <w:rFonts w:ascii="宋体" w:eastAsia="宋体"/>
      <w:sz w:val="18"/>
      <w:szCs w:val="18"/>
    </w:rPr>
  </w:style>
  <w:style w:type="character" w:customStyle="1" w:styleId="Char2">
    <w:name w:val="文档结构图 Char"/>
    <w:basedOn w:val="a0"/>
    <w:link w:val="a7"/>
    <w:uiPriority w:val="99"/>
    <w:semiHidden/>
    <w:rsid w:val="00C9103D"/>
    <w:rPr>
      <w:rFonts w:ascii="宋体" w:eastAsia="宋体"/>
      <w:kern w:val="2"/>
      <w:sz w:val="18"/>
      <w:szCs w:val="18"/>
    </w:rPr>
  </w:style>
</w:styles>
</file>

<file path=word/webSettings.xml><?xml version="1.0" encoding="utf-8"?>
<w:webSettings xmlns:r="http://schemas.openxmlformats.org/officeDocument/2006/relationships" xmlns:w="http://schemas.openxmlformats.org/wordprocessingml/2006/main">
  <w:divs>
    <w:div w:id="233979369">
      <w:bodyDiv w:val="1"/>
      <w:marLeft w:val="0"/>
      <w:marRight w:val="0"/>
      <w:marTop w:val="0"/>
      <w:marBottom w:val="0"/>
      <w:divBdr>
        <w:top w:val="none" w:sz="0" w:space="0" w:color="auto"/>
        <w:left w:val="none" w:sz="0" w:space="0" w:color="auto"/>
        <w:bottom w:val="none" w:sz="0" w:space="0" w:color="auto"/>
        <w:right w:val="none" w:sz="0" w:space="0" w:color="auto"/>
      </w:divBdr>
    </w:div>
    <w:div w:id="425611872">
      <w:bodyDiv w:val="1"/>
      <w:marLeft w:val="0"/>
      <w:marRight w:val="0"/>
      <w:marTop w:val="0"/>
      <w:marBottom w:val="0"/>
      <w:divBdr>
        <w:top w:val="none" w:sz="0" w:space="0" w:color="auto"/>
        <w:left w:val="none" w:sz="0" w:space="0" w:color="auto"/>
        <w:bottom w:val="none" w:sz="0" w:space="0" w:color="auto"/>
        <w:right w:val="none" w:sz="0" w:space="0" w:color="auto"/>
      </w:divBdr>
    </w:div>
    <w:div w:id="517736814">
      <w:bodyDiv w:val="1"/>
      <w:marLeft w:val="0"/>
      <w:marRight w:val="0"/>
      <w:marTop w:val="0"/>
      <w:marBottom w:val="0"/>
      <w:divBdr>
        <w:top w:val="none" w:sz="0" w:space="0" w:color="auto"/>
        <w:left w:val="none" w:sz="0" w:space="0" w:color="auto"/>
        <w:bottom w:val="none" w:sz="0" w:space="0" w:color="auto"/>
        <w:right w:val="none" w:sz="0" w:space="0" w:color="auto"/>
      </w:divBdr>
    </w:div>
    <w:div w:id="922033348">
      <w:bodyDiv w:val="1"/>
      <w:marLeft w:val="0"/>
      <w:marRight w:val="0"/>
      <w:marTop w:val="0"/>
      <w:marBottom w:val="0"/>
      <w:divBdr>
        <w:top w:val="none" w:sz="0" w:space="0" w:color="auto"/>
        <w:left w:val="none" w:sz="0" w:space="0" w:color="auto"/>
        <w:bottom w:val="none" w:sz="0" w:space="0" w:color="auto"/>
        <w:right w:val="none" w:sz="0" w:space="0" w:color="auto"/>
      </w:divBdr>
    </w:div>
    <w:div w:id="993946735">
      <w:bodyDiv w:val="1"/>
      <w:marLeft w:val="0"/>
      <w:marRight w:val="0"/>
      <w:marTop w:val="0"/>
      <w:marBottom w:val="0"/>
      <w:divBdr>
        <w:top w:val="none" w:sz="0" w:space="0" w:color="auto"/>
        <w:left w:val="none" w:sz="0" w:space="0" w:color="auto"/>
        <w:bottom w:val="none" w:sz="0" w:space="0" w:color="auto"/>
        <w:right w:val="none" w:sz="0" w:space="0" w:color="auto"/>
      </w:divBdr>
    </w:div>
    <w:div w:id="1424911662">
      <w:bodyDiv w:val="1"/>
      <w:marLeft w:val="0"/>
      <w:marRight w:val="0"/>
      <w:marTop w:val="0"/>
      <w:marBottom w:val="0"/>
      <w:divBdr>
        <w:top w:val="none" w:sz="0" w:space="0" w:color="auto"/>
        <w:left w:val="none" w:sz="0" w:space="0" w:color="auto"/>
        <w:bottom w:val="none" w:sz="0" w:space="0" w:color="auto"/>
        <w:right w:val="none" w:sz="0" w:space="0" w:color="auto"/>
      </w:divBdr>
    </w:div>
    <w:div w:id="1575437364">
      <w:bodyDiv w:val="1"/>
      <w:marLeft w:val="0"/>
      <w:marRight w:val="0"/>
      <w:marTop w:val="0"/>
      <w:marBottom w:val="0"/>
      <w:divBdr>
        <w:top w:val="none" w:sz="0" w:space="0" w:color="auto"/>
        <w:left w:val="none" w:sz="0" w:space="0" w:color="auto"/>
        <w:bottom w:val="none" w:sz="0" w:space="0" w:color="auto"/>
        <w:right w:val="none" w:sz="0" w:space="0" w:color="auto"/>
      </w:divBdr>
    </w:div>
    <w:div w:id="1737318668">
      <w:bodyDiv w:val="1"/>
      <w:marLeft w:val="0"/>
      <w:marRight w:val="0"/>
      <w:marTop w:val="0"/>
      <w:marBottom w:val="0"/>
      <w:divBdr>
        <w:top w:val="none" w:sz="0" w:space="0" w:color="auto"/>
        <w:left w:val="none" w:sz="0" w:space="0" w:color="auto"/>
        <w:bottom w:val="none" w:sz="0" w:space="0" w:color="auto"/>
        <w:right w:val="none" w:sz="0" w:space="0" w:color="auto"/>
      </w:divBdr>
    </w:div>
    <w:div w:id="1777674733">
      <w:bodyDiv w:val="1"/>
      <w:marLeft w:val="0"/>
      <w:marRight w:val="0"/>
      <w:marTop w:val="0"/>
      <w:marBottom w:val="0"/>
      <w:divBdr>
        <w:top w:val="none" w:sz="0" w:space="0" w:color="auto"/>
        <w:left w:val="none" w:sz="0" w:space="0" w:color="auto"/>
        <w:bottom w:val="none" w:sz="0" w:space="0" w:color="auto"/>
        <w:right w:val="none" w:sz="0" w:space="0" w:color="auto"/>
      </w:divBdr>
    </w:div>
    <w:div w:id="1935551360">
      <w:bodyDiv w:val="1"/>
      <w:marLeft w:val="0"/>
      <w:marRight w:val="0"/>
      <w:marTop w:val="0"/>
      <w:marBottom w:val="0"/>
      <w:divBdr>
        <w:top w:val="none" w:sz="0" w:space="0" w:color="auto"/>
        <w:left w:val="none" w:sz="0" w:space="0" w:color="auto"/>
        <w:bottom w:val="none" w:sz="0" w:space="0" w:color="auto"/>
        <w:right w:val="none" w:sz="0" w:space="0" w:color="auto"/>
      </w:divBdr>
    </w:div>
    <w:div w:id="2017341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encheda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040F4A-5420-4580-8894-65B6329A3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517</Words>
  <Characters>2951</Characters>
  <Application>Microsoft Office Word</Application>
  <DocSecurity>0</DocSecurity>
  <Lines>24</Lines>
  <Paragraphs>6</Paragraphs>
  <ScaleCrop>false</ScaleCrop>
  <Company/>
  <LinksUpToDate>false</LinksUpToDate>
  <CharactersWithSpaces>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Administrator</cp:lastModifiedBy>
  <cp:revision>110</cp:revision>
  <cp:lastPrinted>2017-11-04T11:13:00Z</cp:lastPrinted>
  <dcterms:created xsi:type="dcterms:W3CDTF">2017-11-04T10:59:00Z</dcterms:created>
  <dcterms:modified xsi:type="dcterms:W3CDTF">2020-03-04T07:35:00Z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